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6E2C" w14:textId="77777777" w:rsidR="002B7410" w:rsidRDefault="002B7410" w:rsidP="00B20CE7">
      <w:pPr>
        <w:spacing w:line="276" w:lineRule="auto"/>
        <w:jc w:val="center"/>
        <w:rPr>
          <w:b/>
          <w:sz w:val="24"/>
          <w:u w:val="single"/>
        </w:rPr>
      </w:pPr>
    </w:p>
    <w:p w14:paraId="139891CC" w14:textId="745461E4" w:rsidR="00793EC8" w:rsidRDefault="00657FF1" w:rsidP="00B20CE7">
      <w:pPr>
        <w:spacing w:line="276" w:lineRule="auto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ANEXO.</w:t>
      </w:r>
      <w:r w:rsidR="00A52EF3" w:rsidRPr="00A52EF3">
        <w:rPr>
          <w:b/>
          <w:sz w:val="24"/>
          <w:u w:val="single"/>
        </w:rPr>
        <w:t xml:space="preserve"> JUSTIFICACIÓN DEL</w:t>
      </w:r>
      <w:r w:rsidR="00793EC8">
        <w:rPr>
          <w:b/>
          <w:sz w:val="24"/>
          <w:u w:val="single"/>
        </w:rPr>
        <w:t xml:space="preserve"> VALOR ESTIMADO </w:t>
      </w:r>
    </w:p>
    <w:p w14:paraId="7A3C2B88" w14:textId="77777777" w:rsidR="000558B8" w:rsidRDefault="000558B8" w:rsidP="00B20CE7">
      <w:pPr>
        <w:spacing w:line="276" w:lineRule="auto"/>
        <w:jc w:val="center"/>
        <w:rPr>
          <w:b/>
          <w:sz w:val="24"/>
          <w:u w:val="single"/>
        </w:rPr>
      </w:pPr>
    </w:p>
    <w:p w14:paraId="7B327D12" w14:textId="77777777" w:rsidR="00657FF1" w:rsidRDefault="00E10FBD" w:rsidP="00B20CE7">
      <w:pPr>
        <w:spacing w:line="276" w:lineRule="auto"/>
        <w:jc w:val="both"/>
        <w:rPr>
          <w:rFonts w:cs="Calibri"/>
          <w:b/>
          <w:u w:val="single"/>
        </w:rPr>
      </w:pPr>
      <w:r w:rsidRPr="008A1A09">
        <w:rPr>
          <w:rFonts w:cs="Calibri"/>
          <w:b/>
          <w:u w:val="single"/>
        </w:rPr>
        <w:t>La justificación del valor estimado de este expediente de licitación es la siguiente:</w:t>
      </w:r>
    </w:p>
    <w:p w14:paraId="5D9B3F2F" w14:textId="04870C2A" w:rsidR="00E10FBD" w:rsidRPr="00692007" w:rsidRDefault="00E10FBD" w:rsidP="00B20CE7">
      <w:pPr>
        <w:spacing w:line="276" w:lineRule="auto"/>
        <w:jc w:val="both"/>
        <w:rPr>
          <w:rFonts w:cs="Calibri"/>
          <w:b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0A54EAB8" w14:textId="37BCD51F" w:rsidR="000F110A" w:rsidRPr="00692007" w:rsidRDefault="00E0540F" w:rsidP="00B20CE7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692007">
        <w:rPr>
          <w:rFonts w:cs="Calibri"/>
        </w:rPr>
        <w:t>Valor Estimado del expediente</w:t>
      </w:r>
      <w:r w:rsidR="00E10FBD" w:rsidRPr="00692007">
        <w:rPr>
          <w:rFonts w:cs="Calibri"/>
        </w:rPr>
        <w:t xml:space="preserve">: </w:t>
      </w:r>
      <w:r w:rsidR="00262FC4">
        <w:rPr>
          <w:rFonts w:cs="Calibri"/>
          <w:b/>
        </w:rPr>
        <w:t>312.620,00</w:t>
      </w:r>
      <w:r w:rsidR="00370926" w:rsidRPr="00692007">
        <w:rPr>
          <w:rFonts w:cs="Calibri"/>
          <w:b/>
        </w:rPr>
        <w:t xml:space="preserve"> </w:t>
      </w:r>
      <w:r w:rsidR="00E10FBD" w:rsidRPr="00692007">
        <w:rPr>
          <w:rFonts w:cs="Calibri"/>
          <w:b/>
        </w:rPr>
        <w:t>Euros</w:t>
      </w:r>
      <w:r w:rsidR="00E10FBD" w:rsidRPr="00692007">
        <w:rPr>
          <w:rFonts w:cs="Calibri"/>
        </w:rPr>
        <w:t xml:space="preserve"> </w:t>
      </w:r>
    </w:p>
    <w:p w14:paraId="068BC0F0" w14:textId="1CDC6241" w:rsidR="00E10FBD" w:rsidRPr="00D86347" w:rsidRDefault="00E10FBD" w:rsidP="006F23E3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692007">
        <w:rPr>
          <w:rFonts w:cs="Calibri"/>
        </w:rPr>
        <w:t xml:space="preserve">Importe de la duración inicial del </w:t>
      </w:r>
      <w:r w:rsidR="00E0540F" w:rsidRPr="00692007">
        <w:rPr>
          <w:rFonts w:cs="Calibri"/>
        </w:rPr>
        <w:t>expediente</w:t>
      </w:r>
      <w:r w:rsidRPr="00692007">
        <w:rPr>
          <w:rFonts w:cs="Calibri"/>
        </w:rPr>
        <w:t>:</w:t>
      </w:r>
      <w:r w:rsidR="00262FC4">
        <w:rPr>
          <w:rFonts w:cs="Calibri"/>
          <w:b/>
        </w:rPr>
        <w:t>167.475,00</w:t>
      </w:r>
      <w:r w:rsidR="00370926" w:rsidRPr="006F23E3">
        <w:rPr>
          <w:rFonts w:cs="Calibri"/>
          <w:b/>
        </w:rPr>
        <w:t xml:space="preserve"> </w:t>
      </w:r>
      <w:r w:rsidR="000F110A" w:rsidRPr="006F23E3">
        <w:rPr>
          <w:rFonts w:cs="Calibri"/>
          <w:b/>
        </w:rPr>
        <w:t>Euros</w:t>
      </w:r>
    </w:p>
    <w:p w14:paraId="254FA71C" w14:textId="76E2E210" w:rsidR="00D86347" w:rsidRPr="00692007" w:rsidRDefault="00D86347" w:rsidP="00D86347">
      <w:pPr>
        <w:numPr>
          <w:ilvl w:val="0"/>
          <w:numId w:val="1"/>
        </w:numPr>
        <w:spacing w:after="0" w:line="276" w:lineRule="auto"/>
        <w:jc w:val="both"/>
        <w:rPr>
          <w:rFonts w:cs="Calibri"/>
          <w:b/>
          <w:sz w:val="20"/>
          <w:szCs w:val="20"/>
        </w:rPr>
      </w:pPr>
      <w:r w:rsidRPr="00692007">
        <w:rPr>
          <w:rFonts w:cs="Calibri"/>
        </w:rPr>
        <w:t xml:space="preserve">Importe de la posible prórroga del expediente: </w:t>
      </w:r>
      <w:r>
        <w:rPr>
          <w:rFonts w:cs="Calibri"/>
          <w:b/>
        </w:rPr>
        <w:t xml:space="preserve">111.650,00 </w:t>
      </w:r>
      <w:r w:rsidRPr="00692007">
        <w:rPr>
          <w:rFonts w:cs="Calibri"/>
          <w:b/>
        </w:rPr>
        <w:t>Euros.</w:t>
      </w:r>
    </w:p>
    <w:p w14:paraId="230916C2" w14:textId="2C6EE9F1" w:rsidR="00AA0791" w:rsidRPr="00692007" w:rsidRDefault="00E10FBD" w:rsidP="00B20CE7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692007">
        <w:rPr>
          <w:rFonts w:cs="Calibri"/>
        </w:rPr>
        <w:t>Importe de modificaciones previstas:</w:t>
      </w:r>
      <w:r w:rsidRPr="00692007">
        <w:rPr>
          <w:rFonts w:cs="Calibri"/>
          <w:b/>
        </w:rPr>
        <w:t xml:space="preserve"> </w:t>
      </w:r>
      <w:r w:rsidR="00262FC4">
        <w:rPr>
          <w:rFonts w:cs="Calibri"/>
          <w:b/>
        </w:rPr>
        <w:t>33.495,00</w:t>
      </w:r>
      <w:r w:rsidR="00370926" w:rsidRPr="00692007">
        <w:rPr>
          <w:rFonts w:cs="Calibri"/>
          <w:b/>
        </w:rPr>
        <w:t xml:space="preserve"> </w:t>
      </w:r>
      <w:r w:rsidRPr="00692007">
        <w:rPr>
          <w:rFonts w:cs="Calibri"/>
          <w:b/>
        </w:rPr>
        <w:t>Euros.</w:t>
      </w:r>
    </w:p>
    <w:p w14:paraId="18DF393B" w14:textId="46A33E30" w:rsidR="00AA0791" w:rsidRDefault="00AA0791" w:rsidP="00B20CE7">
      <w:pPr>
        <w:spacing w:after="0" w:line="276" w:lineRule="auto"/>
        <w:jc w:val="both"/>
        <w:rPr>
          <w:rFonts w:cs="Calibri"/>
        </w:rPr>
      </w:pPr>
    </w:p>
    <w:tbl>
      <w:tblPr>
        <w:tblW w:w="8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9"/>
        <w:gridCol w:w="5667"/>
        <w:gridCol w:w="1642"/>
      </w:tblGrid>
      <w:tr w:rsidR="00E25D35" w:rsidRPr="00B20CE7" w14:paraId="0CC6D384" w14:textId="77777777" w:rsidTr="00B20CE7">
        <w:trPr>
          <w:trHeight w:val="628"/>
        </w:trPr>
        <w:tc>
          <w:tcPr>
            <w:tcW w:w="1279" w:type="dxa"/>
            <w:shd w:val="clear" w:color="auto" w:fill="C00000"/>
            <w:vAlign w:val="center"/>
            <w:hideMark/>
          </w:tcPr>
          <w:p w14:paraId="50948A1F" w14:textId="77777777" w:rsidR="00E25D35" w:rsidRPr="00B20CE7" w:rsidRDefault="00E25D35" w:rsidP="00B20CE7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20CE7">
              <w:rPr>
                <w:rFonts w:eastAsia="Times New Roman"/>
                <w:b/>
                <w:bCs/>
                <w:sz w:val="20"/>
                <w:szCs w:val="20"/>
              </w:rPr>
              <w:t>Nº LOTE</w:t>
            </w:r>
          </w:p>
        </w:tc>
        <w:tc>
          <w:tcPr>
            <w:tcW w:w="5667" w:type="dxa"/>
            <w:shd w:val="clear" w:color="auto" w:fill="C00000"/>
            <w:vAlign w:val="center"/>
            <w:hideMark/>
          </w:tcPr>
          <w:p w14:paraId="6D83AF56" w14:textId="77777777" w:rsidR="00E25D35" w:rsidRPr="00B20CE7" w:rsidRDefault="00E25D35" w:rsidP="00B20CE7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20CE7">
              <w:rPr>
                <w:rFonts w:eastAsia="Times New Roman"/>
                <w:b/>
                <w:bCs/>
                <w:sz w:val="20"/>
                <w:szCs w:val="20"/>
              </w:rPr>
              <w:t>TITULO</w:t>
            </w:r>
          </w:p>
        </w:tc>
        <w:tc>
          <w:tcPr>
            <w:tcW w:w="1642" w:type="dxa"/>
            <w:shd w:val="clear" w:color="auto" w:fill="C00000"/>
            <w:vAlign w:val="center"/>
            <w:hideMark/>
          </w:tcPr>
          <w:p w14:paraId="6FEA5B8B" w14:textId="77777777" w:rsidR="00E25D35" w:rsidRPr="00B20CE7" w:rsidRDefault="00E25D35" w:rsidP="00B20CE7">
            <w:pPr>
              <w:spacing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20CE7">
              <w:rPr>
                <w:rFonts w:eastAsia="Times New Roman"/>
                <w:b/>
                <w:bCs/>
                <w:sz w:val="20"/>
                <w:szCs w:val="20"/>
              </w:rPr>
              <w:t>PRESUPUESTO DURACIÓN INICIAL</w:t>
            </w:r>
          </w:p>
        </w:tc>
      </w:tr>
      <w:tr w:rsidR="00E25D35" w:rsidRPr="00B20CE7" w14:paraId="17C7D156" w14:textId="77777777" w:rsidTr="00B20CE7">
        <w:trPr>
          <w:trHeight w:val="772"/>
        </w:trPr>
        <w:tc>
          <w:tcPr>
            <w:tcW w:w="1279" w:type="dxa"/>
            <w:shd w:val="clear" w:color="auto" w:fill="auto"/>
            <w:vAlign w:val="center"/>
            <w:hideMark/>
          </w:tcPr>
          <w:p w14:paraId="42AD37B5" w14:textId="77777777" w:rsidR="00E25D35" w:rsidRPr="00B20CE7" w:rsidRDefault="00E25D35" w:rsidP="00B20CE7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B20CE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7" w:type="dxa"/>
            <w:shd w:val="clear" w:color="auto" w:fill="auto"/>
            <w:vAlign w:val="center"/>
          </w:tcPr>
          <w:p w14:paraId="0A3F02E8" w14:textId="6CDC24B4" w:rsidR="00E25D35" w:rsidRPr="00B20CE7" w:rsidRDefault="00074820" w:rsidP="00B20CE7">
            <w:pPr>
              <w:spacing w:line="276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74820">
              <w:rPr>
                <w:rFonts w:eastAsia="Times New Roman"/>
                <w:color w:val="000000"/>
                <w:sz w:val="20"/>
                <w:szCs w:val="20"/>
              </w:rPr>
              <w:t>Contratación del servicio de asesoramiento y formación técnico y práctico en la especialidad de Neurocirugía para el Hospital de FREMAP de Majadahonda</w:t>
            </w:r>
          </w:p>
        </w:tc>
        <w:tc>
          <w:tcPr>
            <w:tcW w:w="1642" w:type="dxa"/>
            <w:shd w:val="clear" w:color="auto" w:fill="auto"/>
            <w:vAlign w:val="center"/>
          </w:tcPr>
          <w:p w14:paraId="2E5F4431" w14:textId="099CFC86" w:rsidR="00E25D35" w:rsidRPr="00B20CE7" w:rsidRDefault="00262FC4" w:rsidP="00B20CE7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167.475,00</w:t>
            </w:r>
            <w:r w:rsidR="00E25D35" w:rsidRPr="00B20CE7">
              <w:rPr>
                <w:rFonts w:eastAsia="Times New Roman"/>
                <w:color w:val="000000"/>
                <w:sz w:val="20"/>
                <w:szCs w:val="20"/>
              </w:rPr>
              <w:t xml:space="preserve"> €</w:t>
            </w:r>
          </w:p>
        </w:tc>
      </w:tr>
    </w:tbl>
    <w:p w14:paraId="7F95824A" w14:textId="77777777" w:rsidR="00AA0791" w:rsidRPr="00AA0791" w:rsidRDefault="00AA0791" w:rsidP="00B20CE7">
      <w:pPr>
        <w:spacing w:after="0" w:line="276" w:lineRule="auto"/>
        <w:jc w:val="both"/>
        <w:rPr>
          <w:rFonts w:cs="Calibri"/>
        </w:rPr>
      </w:pPr>
    </w:p>
    <w:p w14:paraId="26C6C003" w14:textId="5D052602" w:rsidR="000558B8" w:rsidRPr="003238A5" w:rsidRDefault="00AA0791" w:rsidP="00B20CE7">
      <w:pPr>
        <w:pStyle w:val="Normal5"/>
        <w:spacing w:line="276" w:lineRule="auto"/>
        <w:jc w:val="both"/>
        <w:rPr>
          <w:rStyle w:val="negrita1"/>
          <w:b w:val="0"/>
        </w:rPr>
      </w:pPr>
      <w:r w:rsidRPr="007411F4">
        <w:rPr>
          <w:rStyle w:val="negrita1"/>
          <w:b w:val="0"/>
        </w:rPr>
        <w:t>El resultado se ha obtenido en base al estudio realizado por la Dirección de los Hospitales en cuanto a consumos y tarifas de años precedentes, así como de los consumos anteriores y futuros previstos, además del estudio de mercado realizado en las especialidades médico-sanitarias correspondientes a</w:t>
      </w:r>
      <w:r w:rsidR="00324282">
        <w:rPr>
          <w:rStyle w:val="negrita1"/>
          <w:b w:val="0"/>
        </w:rPr>
        <w:t>l lote</w:t>
      </w:r>
      <w:r w:rsidRPr="007411F4">
        <w:rPr>
          <w:rStyle w:val="negrita1"/>
          <w:b w:val="0"/>
        </w:rPr>
        <w:t>.</w:t>
      </w:r>
    </w:p>
    <w:p w14:paraId="7A217966" w14:textId="03635164" w:rsidR="001F5D3D" w:rsidRDefault="008A1A09" w:rsidP="00B20CE7">
      <w:pPr>
        <w:pStyle w:val="Normal5"/>
        <w:spacing w:before="220" w:after="220" w:line="276" w:lineRule="auto"/>
        <w:jc w:val="both"/>
        <w:rPr>
          <w:rStyle w:val="negrita1"/>
          <w:u w:val="single"/>
        </w:rPr>
      </w:pPr>
      <w:r w:rsidRPr="008A1A09">
        <w:rPr>
          <w:rStyle w:val="negrita1"/>
          <w:u w:val="single"/>
        </w:rPr>
        <w:t>Análisis económico-presupuestario del expediente de licitación:</w:t>
      </w:r>
    </w:p>
    <w:p w14:paraId="08BC1C8F" w14:textId="19C399E9" w:rsidR="008A1A09" w:rsidRDefault="008A1A09" w:rsidP="00B20CE7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</w:rPr>
      </w:pPr>
      <w:r w:rsidRPr="00793EC8">
        <w:rPr>
          <w:rStyle w:val="negrita1"/>
        </w:rPr>
        <w:t>Comparativa entre importes de la licitación y contratos anteriores:</w:t>
      </w:r>
    </w:p>
    <w:tbl>
      <w:tblPr>
        <w:tblW w:w="5141" w:type="pct"/>
        <w:shd w:val="clear" w:color="auto" w:fill="C0000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1"/>
        <w:gridCol w:w="2435"/>
        <w:gridCol w:w="1855"/>
        <w:gridCol w:w="2052"/>
      </w:tblGrid>
      <w:tr w:rsidR="00E25D35" w:rsidRPr="00BE3F08" w14:paraId="49D70390" w14:textId="77777777" w:rsidTr="00971236">
        <w:trPr>
          <w:trHeight w:val="823"/>
        </w:trPr>
        <w:tc>
          <w:tcPr>
            <w:tcW w:w="1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26A095DC" w14:textId="77777777" w:rsidR="00E25D35" w:rsidRPr="00E25D35" w:rsidRDefault="00E25D35" w:rsidP="001322CA">
            <w:pPr>
              <w:spacing w:line="276" w:lineRule="auto"/>
              <w:jc w:val="center"/>
              <w:rPr>
                <w:rFonts w:eastAsia="Times New Roman"/>
                <w:b/>
                <w:bCs/>
                <w:color w:val="FFFFFF" w:themeColor="background1"/>
                <w:u w:val="single"/>
              </w:rPr>
            </w:pPr>
            <w:r w:rsidRPr="00E25D35">
              <w:rPr>
                <w:b/>
                <w:bCs/>
                <w:color w:val="FFFFFF" w:themeColor="background1"/>
                <w:u w:val="single"/>
              </w:rPr>
              <w:t>Importe contrato/s anterior/es anual</w:t>
            </w:r>
          </w:p>
        </w:tc>
        <w:tc>
          <w:tcPr>
            <w:tcW w:w="1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79A1D905" w14:textId="77777777" w:rsidR="00E25D35" w:rsidRPr="00BE3F08" w:rsidRDefault="00E25D35" w:rsidP="00B20CE7">
            <w:pPr>
              <w:spacing w:line="276" w:lineRule="auto"/>
              <w:jc w:val="center"/>
              <w:rPr>
                <w:rFonts w:eastAsia="Times New Roman"/>
                <w:b/>
                <w:bCs/>
                <w:color w:val="FFFFFF" w:themeColor="background1"/>
                <w:u w:val="single"/>
              </w:rPr>
            </w:pPr>
            <w:r w:rsidRPr="00BE3F08">
              <w:rPr>
                <w:b/>
                <w:bCs/>
                <w:color w:val="FFFFFF" w:themeColor="background1"/>
                <w:u w:val="single"/>
              </w:rPr>
              <w:t>Impo</w:t>
            </w:r>
            <w:r>
              <w:rPr>
                <w:b/>
                <w:bCs/>
                <w:color w:val="FFFFFF" w:themeColor="background1"/>
                <w:u w:val="single"/>
              </w:rPr>
              <w:t>rte Licitación s/ mejoras (anual</w:t>
            </w:r>
            <w:r w:rsidRPr="00BE3F08">
              <w:rPr>
                <w:b/>
                <w:bCs/>
                <w:color w:val="FFFFFF" w:themeColor="background1"/>
                <w:u w:val="single"/>
              </w:rPr>
              <w:t>)</w:t>
            </w:r>
          </w:p>
        </w:tc>
        <w:tc>
          <w:tcPr>
            <w:tcW w:w="10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510F90EF" w14:textId="77777777" w:rsidR="00E25D35" w:rsidRPr="00BE3F08" w:rsidRDefault="00E25D35" w:rsidP="00B20CE7">
            <w:pPr>
              <w:spacing w:line="276" w:lineRule="auto"/>
              <w:jc w:val="center"/>
              <w:rPr>
                <w:rFonts w:eastAsia="Times New Roman"/>
                <w:b/>
                <w:bCs/>
                <w:color w:val="FFFFFF" w:themeColor="background1"/>
                <w:u w:val="single"/>
              </w:rPr>
            </w:pPr>
            <w:r>
              <w:rPr>
                <w:b/>
                <w:bCs/>
                <w:color w:val="FFFFFF" w:themeColor="background1"/>
                <w:u w:val="single"/>
              </w:rPr>
              <w:t>Mejoras anuale</w:t>
            </w:r>
            <w:r w:rsidRPr="00BE3F08">
              <w:rPr>
                <w:b/>
                <w:bCs/>
                <w:color w:val="FFFFFF" w:themeColor="background1"/>
                <w:u w:val="single"/>
              </w:rPr>
              <w:t>s</w:t>
            </w:r>
          </w:p>
        </w:tc>
        <w:tc>
          <w:tcPr>
            <w:tcW w:w="11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5D3809A6" w14:textId="77777777" w:rsidR="00E25D35" w:rsidRPr="00BE3F08" w:rsidRDefault="00E25D35" w:rsidP="00B20CE7">
            <w:pPr>
              <w:spacing w:line="276" w:lineRule="auto"/>
              <w:jc w:val="center"/>
              <w:rPr>
                <w:rFonts w:eastAsia="Times New Roman"/>
                <w:b/>
                <w:bCs/>
                <w:color w:val="FFFFFF" w:themeColor="background1"/>
                <w:u w:val="single"/>
              </w:rPr>
            </w:pPr>
            <w:r w:rsidRPr="00BE3F08">
              <w:rPr>
                <w:b/>
                <w:bCs/>
                <w:color w:val="FFFFFF" w:themeColor="background1"/>
                <w:u w:val="single"/>
              </w:rPr>
              <w:t>Importe total licitación</w:t>
            </w:r>
            <w:r>
              <w:rPr>
                <w:b/>
                <w:bCs/>
                <w:color w:val="FFFFFF" w:themeColor="background1"/>
                <w:u w:val="single"/>
              </w:rPr>
              <w:t xml:space="preserve"> anual</w:t>
            </w:r>
          </w:p>
        </w:tc>
      </w:tr>
      <w:tr w:rsidR="00E25D35" w:rsidRPr="0071261B" w14:paraId="1C7CC1BE" w14:textId="77777777" w:rsidTr="00971236">
        <w:trPr>
          <w:trHeight w:val="517"/>
        </w:trPr>
        <w:tc>
          <w:tcPr>
            <w:tcW w:w="1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8B0987B" w14:textId="79C0F167" w:rsidR="00E25D35" w:rsidRPr="00CE3124" w:rsidRDefault="00D86347" w:rsidP="00B20CE7">
            <w:pPr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000000"/>
              </w:rPr>
              <w:t>46.780</w:t>
            </w:r>
            <w:r w:rsidR="006F23E3">
              <w:rPr>
                <w:rFonts w:cstheme="minorHAnsi"/>
                <w:b/>
                <w:color w:val="000000"/>
              </w:rPr>
              <w:t>,00</w:t>
            </w:r>
            <w:r w:rsidR="003B502B">
              <w:rPr>
                <w:rFonts w:cstheme="minorHAnsi"/>
                <w:b/>
                <w:color w:val="000000"/>
              </w:rPr>
              <w:t xml:space="preserve"> </w:t>
            </w:r>
            <w:r w:rsidR="00E25D35" w:rsidRPr="00D3308F">
              <w:rPr>
                <w:rFonts w:cstheme="minorHAnsi"/>
                <w:b/>
                <w:color w:val="000000"/>
              </w:rPr>
              <w:t xml:space="preserve">€ </w:t>
            </w:r>
          </w:p>
        </w:tc>
        <w:tc>
          <w:tcPr>
            <w:tcW w:w="13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9D6997A" w14:textId="7F0D3BD7" w:rsidR="00E25D35" w:rsidRPr="00692007" w:rsidRDefault="00D86347" w:rsidP="0069200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86347">
              <w:rPr>
                <w:rFonts w:ascii="Calibri" w:hAnsi="Calibri" w:cs="Calibri"/>
                <w:b/>
                <w:bCs/>
              </w:rPr>
              <w:t>5</w:t>
            </w:r>
            <w:r w:rsidR="00591C7B">
              <w:rPr>
                <w:rFonts w:ascii="Calibri" w:hAnsi="Calibri" w:cs="Calibri"/>
                <w:b/>
                <w:bCs/>
              </w:rPr>
              <w:t>0</w:t>
            </w:r>
            <w:r w:rsidRPr="00D86347">
              <w:rPr>
                <w:rFonts w:ascii="Calibri" w:hAnsi="Calibri" w:cs="Calibri"/>
                <w:b/>
                <w:bCs/>
              </w:rPr>
              <w:t>.</w:t>
            </w:r>
            <w:r w:rsidR="00591C7B">
              <w:rPr>
                <w:rFonts w:ascii="Calibri" w:hAnsi="Calibri" w:cs="Calibri"/>
                <w:b/>
                <w:bCs/>
              </w:rPr>
              <w:t>7</w:t>
            </w:r>
            <w:r w:rsidRPr="00D86347">
              <w:rPr>
                <w:rFonts w:ascii="Calibri" w:hAnsi="Calibri" w:cs="Calibri"/>
                <w:b/>
                <w:bCs/>
              </w:rPr>
              <w:t>5</w:t>
            </w:r>
            <w:r w:rsidR="00591C7B">
              <w:rPr>
                <w:rFonts w:ascii="Calibri" w:hAnsi="Calibri" w:cs="Calibri"/>
                <w:b/>
                <w:bCs/>
              </w:rPr>
              <w:t>0</w:t>
            </w:r>
            <w:r w:rsidRPr="00D86347">
              <w:rPr>
                <w:rFonts w:ascii="Calibri" w:hAnsi="Calibri" w:cs="Calibri"/>
                <w:b/>
                <w:bCs/>
              </w:rPr>
              <w:t>,00</w:t>
            </w:r>
            <w:r w:rsidR="006F23E3" w:rsidRPr="00D86347">
              <w:rPr>
                <w:rFonts w:ascii="Calibri" w:hAnsi="Calibri" w:cs="Calibri"/>
                <w:b/>
                <w:bCs/>
              </w:rPr>
              <w:t xml:space="preserve"> </w:t>
            </w:r>
            <w:r w:rsidR="00692007" w:rsidRPr="00D86347">
              <w:rPr>
                <w:rFonts w:ascii="Calibri" w:hAnsi="Calibri" w:cs="Calibri"/>
                <w:b/>
                <w:bCs/>
              </w:rPr>
              <w:t>€</w:t>
            </w:r>
          </w:p>
        </w:tc>
        <w:tc>
          <w:tcPr>
            <w:tcW w:w="10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CA9B4A" w14:textId="28E8A695" w:rsidR="00E25D35" w:rsidRPr="003A32E6" w:rsidRDefault="00D86347" w:rsidP="00B20CE7">
            <w:pPr>
              <w:spacing w:line="276" w:lineRule="auto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</w:rPr>
              <w:t>5.075,00 €</w:t>
            </w:r>
          </w:p>
        </w:tc>
        <w:tc>
          <w:tcPr>
            <w:tcW w:w="11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FB421AD" w14:textId="3EFA97D7" w:rsidR="00E25D35" w:rsidRPr="00692007" w:rsidRDefault="00591C7B" w:rsidP="00B20CE7">
            <w:pPr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55</w:t>
            </w:r>
            <w:r w:rsidR="00D86347">
              <w:rPr>
                <w:rFonts w:cstheme="minorHAnsi"/>
                <w:b/>
              </w:rPr>
              <w:t>.</w:t>
            </w:r>
            <w:r>
              <w:rPr>
                <w:rFonts w:cstheme="minorHAnsi"/>
                <w:b/>
              </w:rPr>
              <w:t>825</w:t>
            </w:r>
            <w:r w:rsidR="00D86347">
              <w:rPr>
                <w:rFonts w:cstheme="minorHAnsi"/>
                <w:b/>
              </w:rPr>
              <w:t>,00</w:t>
            </w:r>
            <w:r w:rsidR="00692007" w:rsidRPr="00692007">
              <w:rPr>
                <w:rFonts w:cstheme="minorHAnsi"/>
                <w:b/>
              </w:rPr>
              <w:t xml:space="preserve"> €</w:t>
            </w:r>
          </w:p>
        </w:tc>
      </w:tr>
      <w:tr w:rsidR="00E25D35" w:rsidRPr="00BE3F08" w14:paraId="2215FD44" w14:textId="77777777" w:rsidTr="00E25D35">
        <w:trPr>
          <w:trHeight w:hRule="exact" w:val="88"/>
        </w:trPr>
        <w:tc>
          <w:tcPr>
            <w:tcW w:w="1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9214BF8" w14:textId="77777777" w:rsidR="00E25D35" w:rsidRPr="00BE3F08" w:rsidRDefault="00E25D35" w:rsidP="00B20CE7">
            <w:pPr>
              <w:spacing w:line="276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D6C60E8" w14:textId="77777777" w:rsidR="00E25D35" w:rsidRPr="00BE3F08" w:rsidRDefault="00E25D35" w:rsidP="00B20CE7">
            <w:pPr>
              <w:spacing w:line="276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0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1CE68D8" w14:textId="77777777" w:rsidR="00E25D35" w:rsidRPr="00BE3F08" w:rsidRDefault="00E25D35" w:rsidP="00B20CE7">
            <w:pPr>
              <w:spacing w:line="276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1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698E1AA" w14:textId="77777777" w:rsidR="00E25D35" w:rsidRPr="00BE3F08" w:rsidRDefault="00E25D35" w:rsidP="00B20CE7">
            <w:pPr>
              <w:spacing w:line="276" w:lineRule="auto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E25D35" w:rsidRPr="00BE3F08" w14:paraId="49E840CA" w14:textId="77777777" w:rsidTr="00971236">
        <w:trPr>
          <w:trHeight w:val="692"/>
        </w:trPr>
        <w:tc>
          <w:tcPr>
            <w:tcW w:w="1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40A1F09F" w14:textId="77777777" w:rsidR="00E25D35" w:rsidRPr="00BE3F08" w:rsidRDefault="00E25D35" w:rsidP="00B20CE7">
            <w:pPr>
              <w:spacing w:line="276" w:lineRule="auto"/>
              <w:jc w:val="center"/>
              <w:rPr>
                <w:rFonts w:eastAsia="Times New Roman"/>
                <w:b/>
                <w:bCs/>
                <w:color w:val="FFFFFF" w:themeColor="background1"/>
                <w:u w:val="single"/>
              </w:rPr>
            </w:pPr>
            <w:r w:rsidRPr="00BE3F08">
              <w:rPr>
                <w:b/>
                <w:bCs/>
                <w:color w:val="FFFFFF" w:themeColor="background1"/>
                <w:u w:val="single"/>
              </w:rPr>
              <w:t>Porcentaje de incremento o decremento</w:t>
            </w:r>
            <w:r>
              <w:rPr>
                <w:b/>
                <w:bCs/>
                <w:color w:val="FFFFFF" w:themeColor="background1"/>
                <w:u w:val="single"/>
              </w:rPr>
              <w:t xml:space="preserve"> (anual)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1F98D237" w14:textId="77777777" w:rsidR="00E25D35" w:rsidRPr="00BE3F08" w:rsidRDefault="00E25D35" w:rsidP="00B20CE7">
            <w:pPr>
              <w:spacing w:line="276" w:lineRule="auto"/>
              <w:jc w:val="center"/>
              <w:rPr>
                <w:rFonts w:eastAsia="Times New Roman"/>
                <w:b/>
                <w:bCs/>
                <w:color w:val="FFFFFF" w:themeColor="background1"/>
                <w:u w:val="single"/>
              </w:rPr>
            </w:pPr>
            <w:r w:rsidRPr="00BE3F08">
              <w:rPr>
                <w:b/>
                <w:bCs/>
                <w:color w:val="FFFFFF" w:themeColor="background1"/>
                <w:u w:val="single"/>
              </w:rPr>
              <w:t xml:space="preserve">% </w:t>
            </w:r>
            <w:r>
              <w:rPr>
                <w:b/>
                <w:bCs/>
                <w:color w:val="FFFFFF" w:themeColor="background1"/>
                <w:u w:val="single"/>
              </w:rPr>
              <w:t>incremento s/mejoras(anual)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44C54246" w14:textId="77777777" w:rsidR="00E25D35" w:rsidRPr="00BE3F08" w:rsidRDefault="00E25D35" w:rsidP="00B20CE7">
            <w:pPr>
              <w:spacing w:line="276" w:lineRule="auto"/>
              <w:jc w:val="center"/>
              <w:rPr>
                <w:rFonts w:eastAsia="Times New Roman"/>
                <w:b/>
                <w:bCs/>
                <w:color w:val="FFFFFF" w:themeColor="background1"/>
                <w:u w:val="single"/>
              </w:rPr>
            </w:pPr>
            <w:r>
              <w:rPr>
                <w:b/>
                <w:bCs/>
                <w:color w:val="FFFFFF" w:themeColor="background1"/>
                <w:u w:val="single"/>
              </w:rPr>
              <w:t>%mejoras sobre el contrato anterior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5E8C5D68" w14:textId="77777777" w:rsidR="00E25D35" w:rsidRPr="00BE3F08" w:rsidRDefault="00E25D35" w:rsidP="00B20CE7">
            <w:pPr>
              <w:spacing w:line="276" w:lineRule="auto"/>
              <w:jc w:val="center"/>
              <w:rPr>
                <w:rFonts w:eastAsia="Times New Roman"/>
                <w:b/>
                <w:bCs/>
                <w:color w:val="FFFFFF" w:themeColor="background1"/>
                <w:u w:val="single"/>
              </w:rPr>
            </w:pPr>
            <w:r w:rsidRPr="00BE3F08">
              <w:rPr>
                <w:b/>
                <w:bCs/>
                <w:color w:val="FFFFFF" w:themeColor="background1"/>
                <w:u w:val="single"/>
              </w:rPr>
              <w:t>% incremento total</w:t>
            </w:r>
            <w:r>
              <w:rPr>
                <w:b/>
                <w:bCs/>
                <w:color w:val="FFFFFF" w:themeColor="background1"/>
                <w:u w:val="single"/>
              </w:rPr>
              <w:t xml:space="preserve"> (anual)</w:t>
            </w:r>
          </w:p>
        </w:tc>
      </w:tr>
      <w:tr w:rsidR="00E25D35" w:rsidRPr="00BE3F08" w14:paraId="5E1674C9" w14:textId="77777777" w:rsidTr="00E25D35">
        <w:trPr>
          <w:trHeight w:hRule="exact" w:val="515"/>
        </w:trPr>
        <w:tc>
          <w:tcPr>
            <w:tcW w:w="1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6E0A4F56" w14:textId="77777777" w:rsidR="00E25D35" w:rsidRPr="00BE3F08" w:rsidRDefault="00E25D35" w:rsidP="00B20CE7">
            <w:pPr>
              <w:spacing w:line="276" w:lineRule="auto"/>
              <w:rPr>
                <w:rFonts w:eastAsia="Times New Roman"/>
                <w:b/>
                <w:bCs/>
                <w:color w:val="000000"/>
                <w:u w:val="single"/>
              </w:rPr>
            </w:pPr>
          </w:p>
        </w:tc>
        <w:tc>
          <w:tcPr>
            <w:tcW w:w="1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C927ACC" w14:textId="0370D53C" w:rsidR="00E25D35" w:rsidRPr="00692007" w:rsidRDefault="00591C7B" w:rsidP="00B20CE7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D86347">
              <w:rPr>
                <w:b/>
                <w:bCs/>
              </w:rPr>
              <w:t>,4</w:t>
            </w:r>
            <w:r>
              <w:rPr>
                <w:b/>
                <w:bCs/>
              </w:rPr>
              <w:t>9</w:t>
            </w:r>
            <w:r w:rsidR="006F23E3">
              <w:rPr>
                <w:b/>
                <w:bCs/>
              </w:rPr>
              <w:t xml:space="preserve"> </w:t>
            </w:r>
            <w:r w:rsidR="00692007" w:rsidRPr="00692007">
              <w:rPr>
                <w:b/>
                <w:bCs/>
              </w:rPr>
              <w:t>%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A7DB4F5" w14:textId="43FAD7CE" w:rsidR="00E25D35" w:rsidRPr="00692007" w:rsidRDefault="00D86347" w:rsidP="00B20CE7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F23E3">
              <w:rPr>
                <w:b/>
                <w:bCs/>
              </w:rPr>
              <w:t>0,</w:t>
            </w:r>
            <w:r>
              <w:rPr>
                <w:b/>
                <w:bCs/>
              </w:rPr>
              <w:t>85</w:t>
            </w:r>
            <w:r w:rsidR="006F23E3">
              <w:rPr>
                <w:b/>
                <w:bCs/>
              </w:rPr>
              <w:t xml:space="preserve"> </w:t>
            </w:r>
            <w:r w:rsidR="00692007" w:rsidRPr="00692007">
              <w:rPr>
                <w:b/>
                <w:bCs/>
              </w:rPr>
              <w:t>%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393F479" w14:textId="1A3F9356" w:rsidR="00E25D35" w:rsidRPr="00692007" w:rsidRDefault="00591C7B" w:rsidP="00B20CE7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19,34</w:t>
            </w:r>
            <w:r w:rsidR="00692007" w:rsidRPr="00692007">
              <w:rPr>
                <w:rFonts w:eastAsia="Times New Roman"/>
                <w:b/>
                <w:bCs/>
              </w:rPr>
              <w:t>%</w:t>
            </w:r>
          </w:p>
        </w:tc>
      </w:tr>
    </w:tbl>
    <w:p w14:paraId="437DC121" w14:textId="3C470EE8" w:rsidR="00657FF1" w:rsidRPr="00EA2736" w:rsidRDefault="00FA2B0F" w:rsidP="00B20CE7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 w:rsidRPr="00793EC8">
        <w:rPr>
          <w:rStyle w:val="negrita1"/>
        </w:rPr>
        <w:t xml:space="preserve">Análisis detallado de variación del presupuesto. </w:t>
      </w:r>
    </w:p>
    <w:p w14:paraId="4D9A7B8E" w14:textId="0EA51D5D" w:rsidR="00EA2736" w:rsidRPr="00EA2736" w:rsidRDefault="00173E9A" w:rsidP="00B20CE7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 w:val="0"/>
          <w:bCs w:val="0"/>
        </w:rPr>
      </w:pPr>
      <w:r w:rsidRPr="00173E9A">
        <w:rPr>
          <w:rStyle w:val="negrita1"/>
          <w:rFonts w:eastAsia="Times New Roman"/>
          <w:b w:val="0"/>
          <w:bCs w:val="0"/>
        </w:rPr>
        <w:t xml:space="preserve">El presupuesto para cada servicio se ha obtenido a través del cálculo de tarifas por consumos estimados. Los datos que aparecen a continuación son para la duración inicial del contrato, es decir, </w:t>
      </w:r>
      <w:r w:rsidR="00074820">
        <w:rPr>
          <w:rStyle w:val="negrita1"/>
          <w:rFonts w:eastAsia="Times New Roman"/>
          <w:b w:val="0"/>
          <w:bCs w:val="0"/>
        </w:rPr>
        <w:t>doce</w:t>
      </w:r>
      <w:r w:rsidRPr="00173E9A">
        <w:rPr>
          <w:rStyle w:val="negrita1"/>
          <w:rFonts w:eastAsia="Times New Roman"/>
          <w:b w:val="0"/>
          <w:bCs w:val="0"/>
        </w:rPr>
        <w:t xml:space="preserve"> meses</w:t>
      </w:r>
      <w:r w:rsidR="00B20CE7">
        <w:rPr>
          <w:rStyle w:val="negrita1"/>
          <w:rFonts w:eastAsia="Times New Roman"/>
          <w:b w:val="0"/>
          <w:bCs w:val="0"/>
        </w:rPr>
        <w:t>:</w:t>
      </w:r>
    </w:p>
    <w:p w14:paraId="66B4B467" w14:textId="77777777" w:rsidR="00584517" w:rsidRDefault="00584517" w:rsidP="00B20CE7">
      <w:pPr>
        <w:pStyle w:val="Normal5"/>
        <w:spacing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02B8CEF8" w14:textId="77777777" w:rsidR="00584517" w:rsidRDefault="00584517" w:rsidP="00B20CE7">
      <w:pPr>
        <w:pStyle w:val="Normal5"/>
        <w:spacing w:line="276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14161D39" w14:textId="4E83BD0C" w:rsidR="00EA2736" w:rsidRDefault="00EA2736" w:rsidP="00B20CE7">
      <w:pPr>
        <w:pStyle w:val="Normal5"/>
        <w:spacing w:line="276" w:lineRule="auto"/>
        <w:jc w:val="both"/>
        <w:rPr>
          <w:rStyle w:val="negrita1"/>
          <w:rFonts w:eastAsia="Times New Roman"/>
          <w:bCs w:val="0"/>
          <w:u w:val="single"/>
        </w:rPr>
      </w:pPr>
      <w:r w:rsidRPr="002775B4">
        <w:rPr>
          <w:rStyle w:val="negrita1"/>
          <w:rFonts w:eastAsia="Times New Roman"/>
          <w:bCs w:val="0"/>
          <w:u w:val="single"/>
        </w:rPr>
        <w:t>L</w:t>
      </w:r>
      <w:r>
        <w:rPr>
          <w:rStyle w:val="negrita1"/>
          <w:rFonts w:eastAsia="Times New Roman"/>
          <w:bCs w:val="0"/>
          <w:u w:val="single"/>
        </w:rPr>
        <w:t>ote</w:t>
      </w:r>
      <w:r w:rsidRPr="002775B4">
        <w:rPr>
          <w:rStyle w:val="negrita1"/>
          <w:rFonts w:eastAsia="Times New Roman"/>
          <w:bCs w:val="0"/>
          <w:u w:val="single"/>
        </w:rPr>
        <w:t xml:space="preserve"> 1. </w:t>
      </w:r>
      <w:r w:rsidR="00074820" w:rsidRPr="00074820">
        <w:rPr>
          <w:rStyle w:val="negrita1"/>
          <w:rFonts w:eastAsia="Times New Roman"/>
          <w:bCs w:val="0"/>
          <w:u w:val="single"/>
        </w:rPr>
        <w:t>Contratación del servicio de asesoramiento y formación técnico y práctico en la especialidad de Neurocirugía para el Hospital de FREMAP de Majadahonda</w:t>
      </w:r>
    </w:p>
    <w:p w14:paraId="51F59B8C" w14:textId="77777777" w:rsidR="00173E9A" w:rsidRDefault="00173E9A" w:rsidP="00B20CE7">
      <w:pPr>
        <w:pStyle w:val="Normal5"/>
        <w:spacing w:line="240" w:lineRule="auto"/>
        <w:jc w:val="both"/>
        <w:rPr>
          <w:rStyle w:val="negrita1"/>
          <w:rFonts w:eastAsia="Times New Roman"/>
          <w:bCs w:val="0"/>
          <w:u w:val="single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1417"/>
        <w:gridCol w:w="1276"/>
        <w:gridCol w:w="1417"/>
      </w:tblGrid>
      <w:tr w:rsidR="00173E9A" w:rsidRPr="00623517" w14:paraId="584CBF35" w14:textId="77777777" w:rsidTr="00584517">
        <w:trPr>
          <w:trHeight w:hRule="exact" w:val="826"/>
          <w:jc w:val="center"/>
        </w:trPr>
        <w:tc>
          <w:tcPr>
            <w:tcW w:w="4957" w:type="dxa"/>
            <w:shd w:val="clear" w:color="000000" w:fill="C00000"/>
            <w:noWrap/>
            <w:vAlign w:val="center"/>
            <w:hideMark/>
          </w:tcPr>
          <w:p w14:paraId="6DE70258" w14:textId="77777777" w:rsidR="00173E9A" w:rsidRPr="00116BBC" w:rsidRDefault="00173E9A" w:rsidP="00B20CE7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</w:rPr>
            </w:pPr>
            <w:r w:rsidRPr="00116BBC">
              <w:rPr>
                <w:rFonts w:eastAsia="Times New Roman"/>
                <w:b/>
                <w:bCs/>
                <w:color w:val="FFFFFF"/>
              </w:rPr>
              <w:t>TIPO DE PRUEBA</w:t>
            </w:r>
          </w:p>
        </w:tc>
        <w:tc>
          <w:tcPr>
            <w:tcW w:w="1417" w:type="dxa"/>
            <w:shd w:val="clear" w:color="000000" w:fill="C00000"/>
            <w:vAlign w:val="center"/>
            <w:hideMark/>
          </w:tcPr>
          <w:p w14:paraId="5251E0E1" w14:textId="7062B14A" w:rsidR="00173E9A" w:rsidRPr="00116BBC" w:rsidRDefault="00173E9A" w:rsidP="00B20CE7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</w:rPr>
            </w:pPr>
            <w:r w:rsidRPr="00116BBC">
              <w:rPr>
                <w:rFonts w:eastAsia="Times New Roman"/>
                <w:b/>
                <w:bCs/>
                <w:color w:val="FFFFFF"/>
              </w:rPr>
              <w:t xml:space="preserve">NÚMERO DE PRUEBAS </w:t>
            </w:r>
          </w:p>
        </w:tc>
        <w:tc>
          <w:tcPr>
            <w:tcW w:w="1276" w:type="dxa"/>
            <w:shd w:val="clear" w:color="000000" w:fill="C00000"/>
            <w:vAlign w:val="center"/>
            <w:hideMark/>
          </w:tcPr>
          <w:p w14:paraId="2A2CFBC5" w14:textId="77777777" w:rsidR="00173E9A" w:rsidRPr="00F7477E" w:rsidRDefault="00173E9A" w:rsidP="00B20CE7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</w:rPr>
            </w:pPr>
            <w:r w:rsidRPr="00F7477E">
              <w:rPr>
                <w:rFonts w:eastAsia="Times New Roman"/>
                <w:b/>
                <w:bCs/>
                <w:color w:val="FFFFFF"/>
              </w:rPr>
              <w:t>PRECIOS UNITARIOS</w:t>
            </w:r>
          </w:p>
        </w:tc>
        <w:tc>
          <w:tcPr>
            <w:tcW w:w="1417" w:type="dxa"/>
            <w:shd w:val="clear" w:color="000000" w:fill="C00000"/>
            <w:vAlign w:val="center"/>
            <w:hideMark/>
          </w:tcPr>
          <w:p w14:paraId="1AC37ADA" w14:textId="77777777" w:rsidR="00173E9A" w:rsidRPr="00F7477E" w:rsidRDefault="00173E9A" w:rsidP="00B20CE7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</w:rPr>
            </w:pPr>
            <w:r w:rsidRPr="00F7477E">
              <w:rPr>
                <w:rFonts w:eastAsia="Times New Roman"/>
                <w:b/>
                <w:bCs/>
                <w:color w:val="FFFFFF"/>
              </w:rPr>
              <w:t>COSTES</w:t>
            </w:r>
          </w:p>
        </w:tc>
      </w:tr>
      <w:tr w:rsidR="0029112F" w:rsidRPr="00623517" w14:paraId="0C808818" w14:textId="77777777" w:rsidTr="00D550A3">
        <w:trPr>
          <w:trHeight w:val="516"/>
          <w:jc w:val="center"/>
        </w:trPr>
        <w:tc>
          <w:tcPr>
            <w:tcW w:w="4957" w:type="dxa"/>
            <w:shd w:val="clear" w:color="auto" w:fill="auto"/>
            <w:vAlign w:val="bottom"/>
          </w:tcPr>
          <w:p w14:paraId="13502F12" w14:textId="16FBD5C1" w:rsidR="0029112F" w:rsidRPr="00116BBC" w:rsidRDefault="0029112F" w:rsidP="0029112F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  <w:r>
              <w:t>onsultas / Sesiones clínicas / Valoraciones puntuales</w:t>
            </w:r>
          </w:p>
        </w:tc>
        <w:tc>
          <w:tcPr>
            <w:tcW w:w="1417" w:type="dxa"/>
            <w:shd w:val="clear" w:color="auto" w:fill="auto"/>
            <w:noWrap/>
          </w:tcPr>
          <w:p w14:paraId="062A7EB7" w14:textId="49E9ADAC" w:rsidR="0029112F" w:rsidRPr="00116BBC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 w:rsidRPr="00EB6A4F">
              <w:t>540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4BD64C" w14:textId="1D6B60DA" w:rsidR="0029112F" w:rsidRPr="00F7477E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65,00 €</w:t>
            </w:r>
          </w:p>
        </w:tc>
        <w:tc>
          <w:tcPr>
            <w:tcW w:w="1417" w:type="dxa"/>
            <w:shd w:val="clear" w:color="auto" w:fill="auto"/>
            <w:noWrap/>
          </w:tcPr>
          <w:p w14:paraId="2368F4B5" w14:textId="31473708" w:rsidR="0029112F" w:rsidRPr="00D86347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 w:rsidRPr="00110FF4">
              <w:t>35.100,00 €</w:t>
            </w:r>
          </w:p>
        </w:tc>
      </w:tr>
      <w:tr w:rsidR="0029112F" w:rsidRPr="00623517" w14:paraId="6ED47893" w14:textId="77777777" w:rsidTr="00D550A3">
        <w:trPr>
          <w:trHeight w:val="495"/>
          <w:jc w:val="center"/>
        </w:trPr>
        <w:tc>
          <w:tcPr>
            <w:tcW w:w="4957" w:type="dxa"/>
            <w:shd w:val="clear" w:color="auto" w:fill="auto"/>
            <w:vAlign w:val="bottom"/>
          </w:tcPr>
          <w:p w14:paraId="39F1A702" w14:textId="33FEC46E" w:rsidR="0029112F" w:rsidRPr="00116BBC" w:rsidRDefault="0029112F" w:rsidP="0029112F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  <w:r>
              <w:t>sesoramiento técnico y práctico en las INTERVENCIONES GRUPO IV</w:t>
            </w:r>
          </w:p>
        </w:tc>
        <w:tc>
          <w:tcPr>
            <w:tcW w:w="1417" w:type="dxa"/>
            <w:shd w:val="clear" w:color="auto" w:fill="auto"/>
            <w:noWrap/>
          </w:tcPr>
          <w:p w14:paraId="06A0CA9A" w14:textId="536F5E32" w:rsidR="0029112F" w:rsidRPr="00116BBC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 w:rsidRPr="00EB6A4F">
              <w:t>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1892560" w14:textId="1FC30283" w:rsidR="0029112F" w:rsidRPr="00F7477E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650,00 €</w:t>
            </w:r>
          </w:p>
        </w:tc>
        <w:tc>
          <w:tcPr>
            <w:tcW w:w="1417" w:type="dxa"/>
            <w:shd w:val="clear" w:color="auto" w:fill="auto"/>
            <w:noWrap/>
          </w:tcPr>
          <w:p w14:paraId="656BACE3" w14:textId="4FF8F9EF" w:rsidR="0029112F" w:rsidRPr="00D86347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 w:rsidRPr="00110FF4">
              <w:t>9.750,00 €</w:t>
            </w:r>
          </w:p>
        </w:tc>
      </w:tr>
      <w:tr w:rsidR="0029112F" w:rsidRPr="00623517" w14:paraId="74847779" w14:textId="77777777" w:rsidTr="00D550A3">
        <w:trPr>
          <w:trHeight w:val="495"/>
          <w:jc w:val="center"/>
        </w:trPr>
        <w:tc>
          <w:tcPr>
            <w:tcW w:w="4957" w:type="dxa"/>
            <w:shd w:val="clear" w:color="auto" w:fill="auto"/>
            <w:vAlign w:val="bottom"/>
          </w:tcPr>
          <w:p w14:paraId="275F82BF" w14:textId="23BFF452" w:rsidR="0029112F" w:rsidRPr="00116BBC" w:rsidRDefault="0029112F" w:rsidP="0029112F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  <w:r>
              <w:t>sesoramiento técnico y práctico en las INTERVENCIONES GRUPO V</w:t>
            </w:r>
          </w:p>
        </w:tc>
        <w:tc>
          <w:tcPr>
            <w:tcW w:w="1417" w:type="dxa"/>
            <w:shd w:val="clear" w:color="auto" w:fill="auto"/>
            <w:noWrap/>
          </w:tcPr>
          <w:p w14:paraId="1627B1A8" w14:textId="53FB96AA" w:rsidR="0029112F" w:rsidRPr="00116BBC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 w:rsidRPr="00EB6A4F">
              <w:t>18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D72C76" w14:textId="6DBC3C5D" w:rsidR="0029112F" w:rsidRPr="00F7477E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1.400,00 €</w:t>
            </w:r>
          </w:p>
        </w:tc>
        <w:tc>
          <w:tcPr>
            <w:tcW w:w="1417" w:type="dxa"/>
            <w:shd w:val="clear" w:color="auto" w:fill="auto"/>
            <w:noWrap/>
          </w:tcPr>
          <w:p w14:paraId="58D167B5" w14:textId="153E3B7F" w:rsidR="0029112F" w:rsidRPr="00D86347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 w:rsidRPr="00110FF4">
              <w:t>25.200,00 €</w:t>
            </w:r>
          </w:p>
        </w:tc>
      </w:tr>
      <w:tr w:rsidR="0029112F" w:rsidRPr="00623517" w14:paraId="1732B343" w14:textId="77777777" w:rsidTr="00D550A3">
        <w:trPr>
          <w:trHeight w:val="495"/>
          <w:jc w:val="center"/>
        </w:trPr>
        <w:tc>
          <w:tcPr>
            <w:tcW w:w="4957" w:type="dxa"/>
            <w:shd w:val="clear" w:color="auto" w:fill="auto"/>
            <w:vAlign w:val="bottom"/>
          </w:tcPr>
          <w:p w14:paraId="0E485BC1" w14:textId="5F7DD14B" w:rsidR="0029112F" w:rsidRPr="00116BBC" w:rsidRDefault="0029112F" w:rsidP="0029112F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  <w:r>
              <w:t>sesoramiento técnico y práctico en las INTERVENCIONES GRUPO VI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F4B6FC" w14:textId="3FE5350C" w:rsidR="0029112F" w:rsidRPr="00D86347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 w:rsidRPr="00EB6A4F">
              <w:t>21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C9A0B" w14:textId="18318F11" w:rsidR="0029112F" w:rsidRPr="00F7477E" w:rsidRDefault="0029112F" w:rsidP="0029112F">
            <w:pPr>
              <w:spacing w:line="240" w:lineRule="auto"/>
              <w:jc w:val="center"/>
            </w:pPr>
            <w:r>
              <w:t>1.600,00 €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74E702F" w14:textId="4EEA0571" w:rsidR="0029112F" w:rsidRPr="00D86347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 w:rsidRPr="00110FF4">
              <w:t>33.600,00 €</w:t>
            </w:r>
          </w:p>
        </w:tc>
      </w:tr>
      <w:tr w:rsidR="0029112F" w:rsidRPr="00623517" w14:paraId="0699E5E4" w14:textId="77777777" w:rsidTr="00D550A3">
        <w:trPr>
          <w:trHeight w:val="495"/>
          <w:jc w:val="center"/>
        </w:trPr>
        <w:tc>
          <w:tcPr>
            <w:tcW w:w="4957" w:type="dxa"/>
            <w:shd w:val="clear" w:color="auto" w:fill="auto"/>
            <w:vAlign w:val="bottom"/>
          </w:tcPr>
          <w:p w14:paraId="48EBC95C" w14:textId="39319A9C" w:rsidR="0029112F" w:rsidRPr="00116BBC" w:rsidRDefault="0029112F" w:rsidP="0029112F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  <w:r>
              <w:t>sesoramiento técnico y práctico en las INTERVENCIONES GRUPO VII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98BD52" w14:textId="0BD74D8C" w:rsidR="0029112F" w:rsidRPr="00D86347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 w:rsidRPr="00EB6A4F">
              <w:t>27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39FAC" w14:textId="6629E71B" w:rsidR="0029112F" w:rsidRPr="00F7477E" w:rsidRDefault="0029112F" w:rsidP="0029112F">
            <w:pPr>
              <w:spacing w:line="240" w:lineRule="auto"/>
              <w:jc w:val="center"/>
            </w:pPr>
            <w:r>
              <w:t>1.800,00 €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E315BC2" w14:textId="5692B7D6" w:rsidR="0029112F" w:rsidRPr="00D86347" w:rsidRDefault="0029112F" w:rsidP="0029112F">
            <w:pPr>
              <w:spacing w:line="240" w:lineRule="auto"/>
              <w:jc w:val="center"/>
              <w:rPr>
                <w:rFonts w:eastAsia="Times New Roman"/>
              </w:rPr>
            </w:pPr>
            <w:r w:rsidRPr="00110FF4">
              <w:t>48.600,00 €</w:t>
            </w:r>
          </w:p>
        </w:tc>
      </w:tr>
      <w:tr w:rsidR="00462E92" w:rsidRPr="00623517" w14:paraId="0DAB861D" w14:textId="77777777" w:rsidTr="00584517">
        <w:trPr>
          <w:trHeight w:val="370"/>
          <w:jc w:val="center"/>
        </w:trPr>
        <w:tc>
          <w:tcPr>
            <w:tcW w:w="4957" w:type="dxa"/>
            <w:shd w:val="clear" w:color="auto" w:fill="C00000"/>
            <w:vAlign w:val="center"/>
          </w:tcPr>
          <w:p w14:paraId="64762700" w14:textId="77777777" w:rsidR="00462E92" w:rsidRPr="00116BBC" w:rsidRDefault="00462E92" w:rsidP="00B20CE7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116BBC">
              <w:rPr>
                <w:rFonts w:eastAsia="Times New Roman"/>
                <w:b/>
                <w:bCs/>
              </w:rPr>
              <w:t>SUBT</w:t>
            </w:r>
            <w:r w:rsidRPr="00116BBC">
              <w:rPr>
                <w:b/>
                <w:bCs/>
              </w:rPr>
              <w:t>OTAL</w:t>
            </w:r>
          </w:p>
        </w:tc>
        <w:tc>
          <w:tcPr>
            <w:tcW w:w="4110" w:type="dxa"/>
            <w:gridSpan w:val="3"/>
            <w:shd w:val="clear" w:color="auto" w:fill="C00000"/>
            <w:noWrap/>
            <w:vAlign w:val="center"/>
          </w:tcPr>
          <w:p w14:paraId="23C3128E" w14:textId="7A1C4E75" w:rsidR="00462E92" w:rsidRPr="00462E92" w:rsidRDefault="0029112F" w:rsidP="00B20CE7">
            <w:pPr>
              <w:spacing w:line="240" w:lineRule="auto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152.250,00</w:t>
            </w:r>
            <w:r w:rsidR="00462E92" w:rsidRPr="00462E92">
              <w:rPr>
                <w:b/>
                <w:bCs/>
                <w:color w:val="FFFFFF" w:themeColor="background1"/>
              </w:rPr>
              <w:t xml:space="preserve"> €</w:t>
            </w:r>
          </w:p>
        </w:tc>
      </w:tr>
      <w:tr w:rsidR="00462E92" w:rsidRPr="00623517" w14:paraId="34D7B7C1" w14:textId="77777777" w:rsidTr="00584517">
        <w:trPr>
          <w:trHeight w:val="546"/>
          <w:jc w:val="center"/>
        </w:trPr>
        <w:tc>
          <w:tcPr>
            <w:tcW w:w="4957" w:type="dxa"/>
            <w:shd w:val="clear" w:color="auto" w:fill="C00000"/>
            <w:vAlign w:val="center"/>
          </w:tcPr>
          <w:p w14:paraId="0844C6AD" w14:textId="77777777" w:rsidR="00462E92" w:rsidRPr="00116BBC" w:rsidRDefault="00462E92" w:rsidP="00B20CE7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116BBC">
              <w:rPr>
                <w:rFonts w:eastAsia="Times New Roman"/>
                <w:b/>
                <w:bCs/>
              </w:rPr>
              <w:t>Importe estimado para otras actuaciones incluidas en el alcance del servicio</w:t>
            </w:r>
          </w:p>
        </w:tc>
        <w:tc>
          <w:tcPr>
            <w:tcW w:w="4110" w:type="dxa"/>
            <w:gridSpan w:val="3"/>
            <w:shd w:val="clear" w:color="auto" w:fill="C00000"/>
            <w:noWrap/>
            <w:vAlign w:val="center"/>
          </w:tcPr>
          <w:p w14:paraId="5186A0E8" w14:textId="7A2A8ECF" w:rsidR="00462E92" w:rsidRPr="00462E92" w:rsidRDefault="0029112F" w:rsidP="00B20CE7">
            <w:pPr>
              <w:spacing w:line="240" w:lineRule="auto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1</w:t>
            </w:r>
            <w:r w:rsidR="00D86347">
              <w:rPr>
                <w:b/>
                <w:bCs/>
                <w:color w:val="FFFFFF" w:themeColor="background1"/>
              </w:rPr>
              <w:t>5.</w:t>
            </w:r>
            <w:r>
              <w:rPr>
                <w:b/>
                <w:bCs/>
                <w:color w:val="FFFFFF" w:themeColor="background1"/>
              </w:rPr>
              <w:t>22</w:t>
            </w:r>
            <w:r w:rsidR="00D86347">
              <w:rPr>
                <w:b/>
                <w:bCs/>
                <w:color w:val="FFFFFF" w:themeColor="background1"/>
              </w:rPr>
              <w:t>5,00</w:t>
            </w:r>
            <w:r w:rsidR="00462E92" w:rsidRPr="00462E92">
              <w:rPr>
                <w:b/>
                <w:bCs/>
                <w:color w:val="FFFFFF" w:themeColor="background1"/>
              </w:rPr>
              <w:t xml:space="preserve"> €</w:t>
            </w:r>
          </w:p>
        </w:tc>
      </w:tr>
      <w:tr w:rsidR="00462E92" w:rsidRPr="00623517" w14:paraId="7A2288F8" w14:textId="77777777" w:rsidTr="00584517">
        <w:trPr>
          <w:trHeight w:val="413"/>
          <w:jc w:val="center"/>
        </w:trPr>
        <w:tc>
          <w:tcPr>
            <w:tcW w:w="4957" w:type="dxa"/>
            <w:shd w:val="clear" w:color="auto" w:fill="C00000"/>
            <w:vAlign w:val="center"/>
          </w:tcPr>
          <w:p w14:paraId="52B127ED" w14:textId="77777777" w:rsidR="00462E92" w:rsidRPr="00116BBC" w:rsidRDefault="00462E92" w:rsidP="00B20CE7">
            <w:pPr>
              <w:spacing w:line="240" w:lineRule="auto"/>
              <w:jc w:val="center"/>
              <w:rPr>
                <w:rFonts w:eastAsia="Times New Roman"/>
                <w:b/>
                <w:bCs/>
              </w:rPr>
            </w:pPr>
            <w:r w:rsidRPr="00116BBC">
              <w:rPr>
                <w:rFonts w:eastAsia="Times New Roman"/>
                <w:b/>
                <w:bCs/>
              </w:rPr>
              <w:t>TOTAL</w:t>
            </w:r>
          </w:p>
        </w:tc>
        <w:tc>
          <w:tcPr>
            <w:tcW w:w="4110" w:type="dxa"/>
            <w:gridSpan w:val="3"/>
            <w:shd w:val="clear" w:color="auto" w:fill="C00000"/>
            <w:noWrap/>
            <w:vAlign w:val="center"/>
          </w:tcPr>
          <w:p w14:paraId="71558D81" w14:textId="10B9CC5C" w:rsidR="00462E92" w:rsidRPr="00462E92" w:rsidRDefault="0029112F" w:rsidP="00B20CE7">
            <w:pPr>
              <w:spacing w:line="240" w:lineRule="auto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167.475,00</w:t>
            </w:r>
            <w:r w:rsidR="00462E92" w:rsidRPr="00462E92">
              <w:rPr>
                <w:b/>
                <w:bCs/>
                <w:color w:val="FFFFFF" w:themeColor="background1"/>
              </w:rPr>
              <w:t xml:space="preserve"> €</w:t>
            </w:r>
          </w:p>
        </w:tc>
      </w:tr>
    </w:tbl>
    <w:p w14:paraId="3B06DE68" w14:textId="77777777" w:rsidR="00B20CE7" w:rsidRDefault="00B20CE7" w:rsidP="00B20CE7">
      <w:pPr>
        <w:pStyle w:val="Normal5"/>
        <w:spacing w:line="240" w:lineRule="auto"/>
        <w:jc w:val="both"/>
        <w:rPr>
          <w:rStyle w:val="negrita1"/>
          <w:rFonts w:eastAsia="Times New Roman"/>
          <w:bCs w:val="0"/>
          <w:u w:val="single"/>
        </w:rPr>
      </w:pPr>
    </w:p>
    <w:p w14:paraId="369D46F4" w14:textId="77777777" w:rsidR="00544EE5" w:rsidRDefault="00544EE5" w:rsidP="00B20CE7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0ACB3105" w14:textId="1DCF5930" w:rsidR="000F110A" w:rsidRDefault="00B20CE7" w:rsidP="00B20CE7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A</w:t>
      </w:r>
      <w:r w:rsidRPr="00B20CE7">
        <w:rPr>
          <w:rFonts w:eastAsia="Times New Roman" w:cs="Calibri"/>
        </w:rPr>
        <w:t xml:space="preserve"> continuación, se desglosa la variación del presupuesto, sin tener en cuenta las mejoras. Estas variaciones se justifican teniendo en cuenta los consumos y las tarifas</w:t>
      </w:r>
      <w:r>
        <w:rPr>
          <w:rFonts w:eastAsia="Times New Roman" w:cs="Calibri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5"/>
        <w:gridCol w:w="3679"/>
      </w:tblGrid>
      <w:tr w:rsidR="00EA2736" w14:paraId="20845541" w14:textId="77777777" w:rsidTr="00D84542">
        <w:tc>
          <w:tcPr>
            <w:tcW w:w="4815" w:type="dxa"/>
            <w:shd w:val="clear" w:color="auto" w:fill="C00000"/>
            <w:vAlign w:val="center"/>
          </w:tcPr>
          <w:p w14:paraId="0DC35032" w14:textId="23F571A5" w:rsidR="00EA2736" w:rsidRPr="00EA7E3E" w:rsidRDefault="00EA2736" w:rsidP="00D84542">
            <w:pPr>
              <w:pStyle w:val="Normal5"/>
              <w:spacing w:before="220" w:after="220" w:line="276" w:lineRule="auto"/>
              <w:rPr>
                <w:b/>
                <w:i/>
              </w:rPr>
            </w:pPr>
            <w:r w:rsidRPr="00EA7E3E">
              <w:rPr>
                <w:b/>
                <w:i/>
              </w:rPr>
              <w:t>Importe anual del contrato anterior</w:t>
            </w:r>
            <w:r w:rsidR="003B502B">
              <w:rPr>
                <w:b/>
                <w:i/>
              </w:rPr>
              <w:t xml:space="preserve"> </w:t>
            </w:r>
          </w:p>
        </w:tc>
        <w:tc>
          <w:tcPr>
            <w:tcW w:w="3679" w:type="dxa"/>
            <w:vAlign w:val="center"/>
          </w:tcPr>
          <w:p w14:paraId="18E83D4C" w14:textId="2B7C7CD1" w:rsidR="00EA2736" w:rsidRPr="00EA7E3E" w:rsidRDefault="00544EE5" w:rsidP="00D84542">
            <w:pPr>
              <w:pStyle w:val="Normal5"/>
              <w:spacing w:before="220" w:after="220" w:line="276" w:lineRule="auto"/>
              <w:jc w:val="center"/>
            </w:pPr>
            <w:r>
              <w:rPr>
                <w:rStyle w:val="negrita1"/>
              </w:rPr>
              <w:t>46.780,00</w:t>
            </w:r>
            <w:r w:rsidR="003B502B" w:rsidRPr="003B502B">
              <w:rPr>
                <w:rStyle w:val="negrita1"/>
              </w:rPr>
              <w:t xml:space="preserve"> €</w:t>
            </w:r>
          </w:p>
        </w:tc>
      </w:tr>
      <w:tr w:rsidR="00EA2736" w14:paraId="08AC2D51" w14:textId="77777777" w:rsidTr="00D84542">
        <w:trPr>
          <w:trHeight w:val="711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FC76922" w14:textId="495BBA9F" w:rsidR="00EA2736" w:rsidRPr="00EA7E3E" w:rsidRDefault="00EA2736" w:rsidP="00D84542">
            <w:pPr>
              <w:pStyle w:val="Normal5"/>
              <w:spacing w:before="220" w:after="220" w:line="276" w:lineRule="auto"/>
              <w:rPr>
                <w:b/>
                <w:i/>
              </w:rPr>
            </w:pPr>
            <w:r w:rsidRPr="00EA7E3E">
              <w:rPr>
                <w:b/>
                <w:i/>
              </w:rPr>
              <w:t>Importe anual de la licitación</w:t>
            </w:r>
            <w:r w:rsidR="003B502B">
              <w:rPr>
                <w:b/>
                <w:i/>
              </w:rPr>
              <w:t xml:space="preserve"> (sin mejoras)</w:t>
            </w:r>
          </w:p>
        </w:tc>
        <w:tc>
          <w:tcPr>
            <w:tcW w:w="3679" w:type="dxa"/>
            <w:vAlign w:val="center"/>
          </w:tcPr>
          <w:p w14:paraId="7018F642" w14:textId="0E21E264" w:rsidR="00EA2736" w:rsidRPr="00692007" w:rsidRDefault="00591C7B" w:rsidP="00D84542">
            <w:pPr>
              <w:pStyle w:val="Normal5"/>
              <w:spacing w:before="220" w:after="220" w:line="276" w:lineRule="auto"/>
              <w:jc w:val="center"/>
              <w:rPr>
                <w:rFonts w:cs="Calibri"/>
                <w:b/>
                <w:bCs/>
              </w:rPr>
            </w:pPr>
            <w:r w:rsidRPr="00D86347">
              <w:rPr>
                <w:rFonts w:cs="Calibri"/>
                <w:b/>
                <w:bCs/>
              </w:rPr>
              <w:t>5</w:t>
            </w:r>
            <w:r>
              <w:rPr>
                <w:rFonts w:cs="Calibri"/>
                <w:b/>
                <w:bCs/>
              </w:rPr>
              <w:t>0</w:t>
            </w:r>
            <w:r w:rsidRPr="00D86347">
              <w:rPr>
                <w:rFonts w:cs="Calibri"/>
                <w:b/>
                <w:bCs/>
              </w:rPr>
              <w:t>.</w:t>
            </w:r>
            <w:r>
              <w:rPr>
                <w:rFonts w:cs="Calibri"/>
                <w:b/>
                <w:bCs/>
              </w:rPr>
              <w:t>7</w:t>
            </w:r>
            <w:r w:rsidRPr="00D86347">
              <w:rPr>
                <w:rFonts w:cs="Calibri"/>
                <w:b/>
                <w:bCs/>
              </w:rPr>
              <w:t>5</w:t>
            </w:r>
            <w:r>
              <w:rPr>
                <w:rFonts w:cs="Calibri"/>
                <w:b/>
                <w:bCs/>
              </w:rPr>
              <w:t>0</w:t>
            </w:r>
            <w:r w:rsidRPr="00D86347">
              <w:rPr>
                <w:rFonts w:cs="Calibri"/>
                <w:b/>
                <w:bCs/>
              </w:rPr>
              <w:t>,00 €</w:t>
            </w:r>
          </w:p>
        </w:tc>
      </w:tr>
      <w:tr w:rsidR="007F7488" w14:paraId="180CD4DE" w14:textId="77777777" w:rsidTr="00D84542">
        <w:tc>
          <w:tcPr>
            <w:tcW w:w="4815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50532483" w14:textId="77777777" w:rsidR="007F7488" w:rsidRPr="00EA7E3E" w:rsidRDefault="007F7488" w:rsidP="00D84542">
            <w:pPr>
              <w:pStyle w:val="Normal5"/>
              <w:spacing w:before="220" w:after="220" w:line="276" w:lineRule="auto"/>
              <w:rPr>
                <w:b/>
                <w:i/>
              </w:rPr>
            </w:pPr>
            <w:r w:rsidRPr="00EA7E3E">
              <w:rPr>
                <w:b/>
                <w:i/>
              </w:rPr>
              <w:t>Variación del presupuesto sin mejoras</w:t>
            </w:r>
          </w:p>
        </w:tc>
        <w:tc>
          <w:tcPr>
            <w:tcW w:w="3679" w:type="dxa"/>
            <w:vAlign w:val="center"/>
          </w:tcPr>
          <w:p w14:paraId="20AC9640" w14:textId="0BABF52C" w:rsidR="007F7488" w:rsidRPr="00692007" w:rsidRDefault="00591C7B" w:rsidP="00D84542">
            <w:pPr>
              <w:pStyle w:val="Normal5"/>
              <w:spacing w:before="220" w:after="220" w:line="276" w:lineRule="auto"/>
              <w:jc w:val="center"/>
              <w:rPr>
                <w:b/>
              </w:rPr>
            </w:pPr>
            <w:r>
              <w:rPr>
                <w:b/>
              </w:rPr>
              <w:t>8,49</w:t>
            </w:r>
            <w:r w:rsidR="00584517">
              <w:rPr>
                <w:b/>
              </w:rPr>
              <w:t xml:space="preserve"> </w:t>
            </w:r>
            <w:r w:rsidR="00692007" w:rsidRPr="00692007">
              <w:rPr>
                <w:b/>
              </w:rPr>
              <w:t>%</w:t>
            </w:r>
          </w:p>
        </w:tc>
      </w:tr>
      <w:tr w:rsidR="007F7488" w14:paraId="0AD73816" w14:textId="77777777" w:rsidTr="00D84542"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3F4F044B" w14:textId="77777777" w:rsidR="007F7488" w:rsidRPr="00EA7E3E" w:rsidRDefault="007F7488" w:rsidP="00D84542">
            <w:pPr>
              <w:pStyle w:val="Normal5"/>
              <w:spacing w:before="220" w:after="220" w:line="276" w:lineRule="auto"/>
              <w:rPr>
                <w:b/>
                <w:i/>
              </w:rPr>
            </w:pPr>
            <w:r w:rsidRPr="00EA7E3E">
              <w:rPr>
                <w:b/>
                <w:i/>
              </w:rPr>
              <w:t>Variación consumos</w:t>
            </w:r>
          </w:p>
        </w:tc>
        <w:tc>
          <w:tcPr>
            <w:tcW w:w="3679" w:type="dxa"/>
            <w:shd w:val="clear" w:color="auto" w:fill="auto"/>
            <w:vAlign w:val="center"/>
          </w:tcPr>
          <w:p w14:paraId="55647B33" w14:textId="7B27E08C" w:rsidR="007F7488" w:rsidRPr="00692007" w:rsidRDefault="00544EE5" w:rsidP="00D84542">
            <w:pPr>
              <w:pStyle w:val="Normal5"/>
              <w:spacing w:before="220" w:after="220" w:line="276" w:lineRule="auto"/>
              <w:jc w:val="center"/>
              <w:rPr>
                <w:rStyle w:val="negrita1"/>
                <w:b w:val="0"/>
              </w:rPr>
            </w:pPr>
            <w:r>
              <w:rPr>
                <w:b/>
              </w:rPr>
              <w:t>7</w:t>
            </w:r>
            <w:r w:rsidR="00584517">
              <w:rPr>
                <w:b/>
              </w:rPr>
              <w:t>,</w:t>
            </w:r>
            <w:r>
              <w:rPr>
                <w:b/>
              </w:rPr>
              <w:t>25</w:t>
            </w:r>
            <w:r w:rsidR="00692007" w:rsidRPr="00692007">
              <w:rPr>
                <w:b/>
              </w:rPr>
              <w:t>%</w:t>
            </w:r>
          </w:p>
        </w:tc>
      </w:tr>
      <w:tr w:rsidR="007F7488" w14:paraId="4BED5B6E" w14:textId="77777777" w:rsidTr="00D84542">
        <w:trPr>
          <w:trHeight w:hRule="exact" w:val="989"/>
        </w:trPr>
        <w:tc>
          <w:tcPr>
            <w:tcW w:w="4815" w:type="dxa"/>
            <w:tcBorders>
              <w:top w:val="single" w:sz="4" w:space="0" w:color="auto"/>
            </w:tcBorders>
            <w:shd w:val="clear" w:color="auto" w:fill="C00000"/>
            <w:vAlign w:val="center"/>
          </w:tcPr>
          <w:p w14:paraId="7D8F4E53" w14:textId="73359F3C" w:rsidR="007F7488" w:rsidRPr="00EA7E3E" w:rsidRDefault="00173E9A" w:rsidP="00D84542">
            <w:pPr>
              <w:pStyle w:val="Normal5"/>
              <w:spacing w:before="220" w:after="220" w:line="276" w:lineRule="auto"/>
              <w:rPr>
                <w:b/>
                <w:i/>
              </w:rPr>
            </w:pPr>
            <w:r w:rsidRPr="00173E9A">
              <w:rPr>
                <w:b/>
                <w:i/>
              </w:rPr>
              <w:t>Variación coste medio por actuación (sin tener en cuenta las mejoras)</w:t>
            </w:r>
          </w:p>
        </w:tc>
        <w:tc>
          <w:tcPr>
            <w:tcW w:w="3679" w:type="dxa"/>
            <w:shd w:val="clear" w:color="auto" w:fill="auto"/>
            <w:vAlign w:val="center"/>
          </w:tcPr>
          <w:p w14:paraId="7DBCB80A" w14:textId="5D0AA641" w:rsidR="007F7488" w:rsidRPr="00692007" w:rsidRDefault="00544EE5" w:rsidP="00D84542">
            <w:pPr>
              <w:pStyle w:val="Normal5"/>
              <w:spacing w:before="220" w:after="220" w:line="276" w:lineRule="auto"/>
              <w:jc w:val="center"/>
              <w:rPr>
                <w:rStyle w:val="negrita1"/>
                <w:b w:val="0"/>
              </w:rPr>
            </w:pPr>
            <w:r>
              <w:rPr>
                <w:b/>
              </w:rPr>
              <w:t>1</w:t>
            </w:r>
            <w:r w:rsidR="00584517">
              <w:rPr>
                <w:b/>
              </w:rPr>
              <w:t>,</w:t>
            </w:r>
            <w:r w:rsidR="00591C7B">
              <w:rPr>
                <w:b/>
              </w:rPr>
              <w:t>15</w:t>
            </w:r>
            <w:r w:rsidR="00584517">
              <w:rPr>
                <w:b/>
              </w:rPr>
              <w:t xml:space="preserve"> </w:t>
            </w:r>
            <w:r w:rsidR="00692007" w:rsidRPr="00692007">
              <w:rPr>
                <w:b/>
              </w:rPr>
              <w:t>%</w:t>
            </w:r>
          </w:p>
        </w:tc>
      </w:tr>
      <w:tr w:rsidR="00173E9A" w14:paraId="4789C41E" w14:textId="77777777" w:rsidTr="00D84542">
        <w:trPr>
          <w:trHeight w:val="841"/>
        </w:trPr>
        <w:tc>
          <w:tcPr>
            <w:tcW w:w="4815" w:type="dxa"/>
            <w:shd w:val="clear" w:color="auto" w:fill="C00000"/>
            <w:vAlign w:val="center"/>
          </w:tcPr>
          <w:p w14:paraId="1851181A" w14:textId="6239DBE1" w:rsidR="00173E9A" w:rsidRPr="00173E9A" w:rsidRDefault="00173E9A" w:rsidP="00D84542">
            <w:pPr>
              <w:pStyle w:val="Normal5"/>
              <w:spacing w:before="220" w:after="220" w:line="276" w:lineRule="auto"/>
              <w:rPr>
                <w:b/>
                <w:i/>
              </w:rPr>
            </w:pPr>
            <w:r w:rsidRPr="00173E9A">
              <w:rPr>
                <w:b/>
                <w:i/>
              </w:rPr>
              <w:lastRenderedPageBreak/>
              <w:t>Variación coste medio por actuación (teniendo en cuenta las mejoras)</w:t>
            </w:r>
          </w:p>
        </w:tc>
        <w:tc>
          <w:tcPr>
            <w:tcW w:w="3679" w:type="dxa"/>
            <w:shd w:val="clear" w:color="auto" w:fill="auto"/>
            <w:vAlign w:val="center"/>
          </w:tcPr>
          <w:p w14:paraId="7A1660BA" w14:textId="2B84FAD4" w:rsidR="00173E9A" w:rsidRPr="00692007" w:rsidRDefault="00591C7B" w:rsidP="00D84542">
            <w:pPr>
              <w:pStyle w:val="Normal5"/>
              <w:spacing w:before="220" w:after="220" w:line="276" w:lineRule="auto"/>
              <w:jc w:val="center"/>
              <w:rPr>
                <w:b/>
              </w:rPr>
            </w:pPr>
            <w:r>
              <w:rPr>
                <w:b/>
              </w:rPr>
              <w:t>11,26</w:t>
            </w:r>
            <w:r w:rsidR="00584517">
              <w:rPr>
                <w:b/>
              </w:rPr>
              <w:t xml:space="preserve"> </w:t>
            </w:r>
            <w:r w:rsidR="00692007" w:rsidRPr="00692007">
              <w:rPr>
                <w:b/>
              </w:rPr>
              <w:t>%</w:t>
            </w:r>
          </w:p>
        </w:tc>
      </w:tr>
    </w:tbl>
    <w:p w14:paraId="1F2FFCC5" w14:textId="6D14E8B0" w:rsidR="00836049" w:rsidRDefault="00836049" w:rsidP="00B20CE7">
      <w:pPr>
        <w:pStyle w:val="Default"/>
        <w:spacing w:line="276" w:lineRule="auto"/>
      </w:pPr>
    </w:p>
    <w:p w14:paraId="48796AD3" w14:textId="77777777" w:rsidR="003B502B" w:rsidRDefault="003B502B" w:rsidP="00B20CE7">
      <w:pPr>
        <w:pStyle w:val="Default"/>
        <w:spacing w:line="276" w:lineRule="auto"/>
        <w:rPr>
          <w:sz w:val="22"/>
          <w:szCs w:val="22"/>
        </w:rPr>
      </w:pPr>
    </w:p>
    <w:p w14:paraId="512456A3" w14:textId="1FE6B6F0" w:rsidR="00173E9A" w:rsidRDefault="00836049" w:rsidP="00B20CE7">
      <w:pPr>
        <w:pStyle w:val="Default"/>
        <w:numPr>
          <w:ilvl w:val="0"/>
          <w:numId w:val="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Existe un importe </w:t>
      </w:r>
      <w:r w:rsidRPr="00692007">
        <w:rPr>
          <w:color w:val="auto"/>
          <w:sz w:val="22"/>
          <w:szCs w:val="22"/>
        </w:rPr>
        <w:t xml:space="preserve">anual de </w:t>
      </w:r>
      <w:r w:rsidR="00544EE5">
        <w:rPr>
          <w:b/>
          <w:color w:val="auto"/>
          <w:sz w:val="22"/>
          <w:szCs w:val="22"/>
        </w:rPr>
        <w:t>5.075,00</w:t>
      </w:r>
      <w:r w:rsidR="00692007" w:rsidRPr="00692007">
        <w:rPr>
          <w:b/>
          <w:color w:val="auto"/>
          <w:sz w:val="22"/>
          <w:szCs w:val="22"/>
        </w:rPr>
        <w:t xml:space="preserve"> </w:t>
      </w:r>
      <w:r w:rsidR="007F7488" w:rsidRPr="00692007">
        <w:rPr>
          <w:b/>
          <w:color w:val="auto"/>
          <w:sz w:val="22"/>
          <w:szCs w:val="22"/>
        </w:rPr>
        <w:t>€</w:t>
      </w:r>
      <w:r w:rsidRPr="00692007">
        <w:rPr>
          <w:b/>
          <w:bCs/>
          <w:color w:val="auto"/>
          <w:sz w:val="22"/>
          <w:szCs w:val="22"/>
        </w:rPr>
        <w:t xml:space="preserve"> </w:t>
      </w:r>
      <w:r w:rsidR="00584517">
        <w:rPr>
          <w:color w:val="auto"/>
          <w:sz w:val="22"/>
          <w:szCs w:val="22"/>
        </w:rPr>
        <w:t xml:space="preserve">que </w:t>
      </w:r>
      <w:r w:rsidRPr="00173E9A">
        <w:rPr>
          <w:sz w:val="22"/>
          <w:szCs w:val="22"/>
        </w:rPr>
        <w:t xml:space="preserve">se ha establecido en los Pliegos </w:t>
      </w:r>
      <w:r w:rsidR="00584517">
        <w:rPr>
          <w:sz w:val="22"/>
          <w:szCs w:val="22"/>
        </w:rPr>
        <w:t xml:space="preserve">destinados a </w:t>
      </w:r>
      <w:r w:rsidRPr="00173E9A">
        <w:rPr>
          <w:sz w:val="22"/>
          <w:szCs w:val="22"/>
        </w:rPr>
        <w:t>una bolsa económica, con el fin de poder realizar aquellas actuaciones que no se contemplan en los Pliegos.</w:t>
      </w:r>
    </w:p>
    <w:p w14:paraId="1CAEDA68" w14:textId="77777777" w:rsidR="00173E9A" w:rsidRDefault="00173E9A" w:rsidP="00B20CE7">
      <w:pPr>
        <w:pStyle w:val="Default"/>
        <w:spacing w:line="276" w:lineRule="auto"/>
        <w:ind w:left="720"/>
        <w:jc w:val="both"/>
        <w:rPr>
          <w:sz w:val="22"/>
          <w:szCs w:val="22"/>
        </w:rPr>
      </w:pPr>
    </w:p>
    <w:p w14:paraId="371EBE24" w14:textId="77777777" w:rsidR="005C155E" w:rsidRPr="00072B2F" w:rsidRDefault="005C155E" w:rsidP="005C155E">
      <w:pPr>
        <w:pStyle w:val="Default"/>
        <w:numPr>
          <w:ilvl w:val="0"/>
          <w:numId w:val="1"/>
        </w:numPr>
        <w:spacing w:line="276" w:lineRule="auto"/>
        <w:ind w:right="417"/>
        <w:jc w:val="both"/>
      </w:pPr>
      <w:r w:rsidRPr="00173E9A">
        <w:rPr>
          <w:sz w:val="22"/>
          <w:szCs w:val="22"/>
        </w:rPr>
        <w:t xml:space="preserve">La variación de </w:t>
      </w:r>
      <w:r w:rsidRPr="003A0DB1">
        <w:rPr>
          <w:b/>
          <w:bCs/>
          <w:sz w:val="22"/>
          <w:szCs w:val="22"/>
          <w:u w:val="single"/>
        </w:rPr>
        <w:t>los consumos</w:t>
      </w:r>
      <w:r w:rsidRPr="00173E9A">
        <w:rPr>
          <w:sz w:val="22"/>
          <w:szCs w:val="22"/>
        </w:rPr>
        <w:t xml:space="preserve"> está fundamentada en las variaciones de los indicadores analizados como variaciones en el colectivo protegido, índices de siniestralidad, carga asistencial, etc.</w:t>
      </w:r>
      <w:r>
        <w:rPr>
          <w:sz w:val="22"/>
          <w:szCs w:val="22"/>
        </w:rPr>
        <w:t xml:space="preserve"> </w:t>
      </w:r>
    </w:p>
    <w:p w14:paraId="3F31D14F" w14:textId="5F9A2232" w:rsidR="00FA2B0F" w:rsidRPr="00793EC8" w:rsidRDefault="00FA2B0F" w:rsidP="005C155E">
      <w:pPr>
        <w:pStyle w:val="Textoindependiente"/>
        <w:spacing w:line="276" w:lineRule="auto"/>
        <w:ind w:left="720" w:right="417"/>
        <w:jc w:val="both"/>
      </w:pPr>
    </w:p>
    <w:sectPr w:rsidR="00FA2B0F" w:rsidRPr="00793EC8" w:rsidSect="009024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5605F" w14:textId="77777777" w:rsidR="006863A9" w:rsidRDefault="006863A9" w:rsidP="00A52EF3">
      <w:pPr>
        <w:spacing w:after="0" w:line="240" w:lineRule="auto"/>
      </w:pPr>
      <w:r>
        <w:separator/>
      </w:r>
    </w:p>
  </w:endnote>
  <w:endnote w:type="continuationSeparator" w:id="0">
    <w:p w14:paraId="7CE03F9E" w14:textId="77777777" w:rsidR="006863A9" w:rsidRDefault="006863A9" w:rsidP="00A5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326A" w14:textId="0FC84507" w:rsidR="005C155E" w:rsidRDefault="005C155E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10CCF39" wp14:editId="06774CB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839469001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0B3D4" w14:textId="2FEFC5ED" w:rsidR="005C155E" w:rsidRPr="005C155E" w:rsidRDefault="005C155E" w:rsidP="005C15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C155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0CCF3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PÚBLICO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62B0B3D4" w14:textId="2FEFC5ED" w:rsidR="005C155E" w:rsidRPr="005C155E" w:rsidRDefault="005C155E" w:rsidP="005C15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C155E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7C02" w14:textId="22B8C6B9" w:rsidR="005C155E" w:rsidRDefault="005C155E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25AC5BA9" wp14:editId="58EC1EB2">
              <wp:simplePos x="1078302" y="1007565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686063929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0CBA7" w14:textId="2611B05E" w:rsidR="005C155E" w:rsidRPr="005C155E" w:rsidRDefault="005C155E" w:rsidP="005C15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C155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AC5BA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8" type="#_x0000_t202" alt="PÚBLICO" style="position:absolute;margin-left:0;margin-top:0;width:34.95pt;height:34.95pt;z-index:2516664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fill o:detectmouseclick="t"/>
              <v:textbox style="mso-fit-shape-to-text:t" inset="20pt,0,0,15pt">
                <w:txbxContent>
                  <w:p w14:paraId="5680CBA7" w14:textId="2611B05E" w:rsidR="005C155E" w:rsidRPr="005C155E" w:rsidRDefault="005C155E" w:rsidP="005C15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C155E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52EA6" w14:textId="5F733C18" w:rsidR="005C155E" w:rsidRDefault="005C155E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62D54586" wp14:editId="6C0B062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357528536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CD4F40" w14:textId="066627C4" w:rsidR="005C155E" w:rsidRPr="005C155E" w:rsidRDefault="005C155E" w:rsidP="005C155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C155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D5458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9" type="#_x0000_t202" alt="PÚBLICO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53CD4F40" w14:textId="066627C4" w:rsidR="005C155E" w:rsidRPr="005C155E" w:rsidRDefault="005C155E" w:rsidP="005C155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C155E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E1C16" w14:textId="77777777" w:rsidR="006863A9" w:rsidRDefault="006863A9" w:rsidP="00A52EF3">
      <w:pPr>
        <w:spacing w:after="0" w:line="240" w:lineRule="auto"/>
      </w:pPr>
      <w:r>
        <w:separator/>
      </w:r>
    </w:p>
  </w:footnote>
  <w:footnote w:type="continuationSeparator" w:id="0">
    <w:p w14:paraId="6BE96505" w14:textId="77777777" w:rsidR="006863A9" w:rsidRDefault="006863A9" w:rsidP="00A52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F032B" w14:textId="77777777" w:rsidR="004F7D9B" w:rsidRDefault="00591C7B">
    <w:pPr>
      <w:pStyle w:val="Encabezado"/>
    </w:pPr>
    <w:r>
      <w:rPr>
        <w:noProof/>
        <w:lang w:eastAsia="es-ES"/>
      </w:rPr>
      <w:pict w14:anchorId="3DC9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1026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8119" w14:textId="089E134D" w:rsidR="004F7D9B" w:rsidRDefault="004F7D9B" w:rsidP="007D2F5F">
    <w:pPr>
      <w:pStyle w:val="Textoindependiente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662336" behindDoc="1" locked="0" layoutInCell="1" allowOverlap="1" wp14:anchorId="08966DAF" wp14:editId="0DFA7EA3">
          <wp:simplePos x="0" y="0"/>
          <wp:positionH relativeFrom="page">
            <wp:posOffset>745170</wp:posOffset>
          </wp:positionH>
          <wp:positionV relativeFrom="page">
            <wp:posOffset>397695</wp:posOffset>
          </wp:positionV>
          <wp:extent cx="514144" cy="329736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14144" cy="3297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F495D3" w14:textId="33571790" w:rsidR="004F7D9B" w:rsidRDefault="004F7D9B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B91E7AE" wp14:editId="6D72B0E2">
              <wp:simplePos x="0" y="0"/>
              <wp:positionH relativeFrom="page">
                <wp:posOffset>1514475</wp:posOffset>
              </wp:positionH>
              <wp:positionV relativeFrom="topMargin">
                <wp:posOffset>468630</wp:posOffset>
              </wp:positionV>
              <wp:extent cx="5654351" cy="375285"/>
              <wp:effectExtent l="0" t="0" r="3810" b="571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54351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7C7B1" w14:textId="74CB53F0" w:rsidR="00262FC4" w:rsidRDefault="00262FC4" w:rsidP="00262FC4">
                          <w:pPr>
                            <w:pStyle w:val="Encabezado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 w:cs="Calibri"/>
                              <w:bCs/>
                              <w:i/>
                              <w:sz w:val="16"/>
                              <w:szCs w:val="16"/>
                            </w:rPr>
                            <w:t>LICT/99/139/2023/0307 - Contratación del servicio asesoramiento y formación técnico y práctico en la especialidad de Neurocirugía para el Hospital de FREMAP de Majadahonda para FREMAP, Mutua Colaboradora con la Seguridad Social nº 61</w:t>
                          </w:r>
                        </w:p>
                        <w:p w14:paraId="1771D8BA" w14:textId="47A05989" w:rsidR="004F7D9B" w:rsidRDefault="004F7D9B" w:rsidP="007D2F5F">
                          <w:pPr>
                            <w:spacing w:line="183" w:lineRule="exact"/>
                            <w:ind w:left="20"/>
                            <w:jc w:val="center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1E7A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19.25pt;margin-top:36.9pt;width:445.2pt;height:29.5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" filled="f" stroked="f">
              <v:textbox inset="0,0,0,0">
                <w:txbxContent>
                  <w:p w14:paraId="6D97C7B1" w14:textId="74CB53F0" w:rsidR="00262FC4" w:rsidRDefault="00262FC4" w:rsidP="00262FC4">
                    <w:pPr>
                      <w:pStyle w:val="Encabezado"/>
                      <w:jc w:val="center"/>
                      <w:rPr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bCs/>
                        <w:i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Calibri" w:hAnsi="Calibri" w:cs="Calibri"/>
                        <w:bCs/>
                        <w:i/>
                        <w:sz w:val="16"/>
                        <w:szCs w:val="16"/>
                      </w:rPr>
                      <w:t xml:space="preserve">ICT/99/139/2023/0307 - Contratación del servicio asesoramiento y formación técnico y práctico en la especialidad de Neurocirugía para el Hospital de FREMAP de Majadahonda para FREMAP, Mutua Colaboradora con la Seguridad Social </w:t>
                    </w:r>
                    <w:proofErr w:type="spellStart"/>
                    <w:r>
                      <w:rPr>
                        <w:rFonts w:ascii="Calibri" w:hAnsi="Calibri" w:cs="Calibri"/>
                        <w:bCs/>
                        <w:i/>
                        <w:sz w:val="16"/>
                        <w:szCs w:val="16"/>
                      </w:rPr>
                      <w:t>nº</w:t>
                    </w:r>
                    <w:proofErr w:type="spellEnd"/>
                    <w:r>
                      <w:rPr>
                        <w:rFonts w:ascii="Calibri" w:hAnsi="Calibri" w:cs="Calibri"/>
                        <w:bCs/>
                        <w:i/>
                        <w:sz w:val="16"/>
                        <w:szCs w:val="16"/>
                      </w:rPr>
                      <w:t xml:space="preserve"> 61</w:t>
                    </w:r>
                  </w:p>
                  <w:p w14:paraId="1771D8BA" w14:textId="47A05989" w:rsidR="004F7D9B" w:rsidRDefault="004F7D9B" w:rsidP="007D2F5F">
                    <w:pPr>
                      <w:spacing w:line="183" w:lineRule="exact"/>
                      <w:ind w:left="20"/>
                      <w:jc w:val="center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 w:rsidR="00591C7B">
      <w:rPr>
        <w:noProof/>
        <w:lang w:eastAsia="es-ES"/>
      </w:rPr>
      <w:pict w14:anchorId="00B0B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20" o:spid="_x0000_s1027" type="#_x0000_t75" style="position:absolute;margin-left:0;margin-top:0;width:425.15pt;height:419.1pt;z-index:-251656192;mso-position-horizontal:center;mso-position-horizontal-relative:margin;mso-position-vertical:center;mso-position-vertical-relative:margin" o:allowincell="f">
          <v:imagedata r:id="rId2" o:title="LOGO FREMAP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43D45" w14:textId="77777777" w:rsidR="004F7D9B" w:rsidRDefault="00591C7B">
    <w:pPr>
      <w:pStyle w:val="Encabezado"/>
    </w:pPr>
    <w:r>
      <w:rPr>
        <w:noProof/>
        <w:lang w:eastAsia="es-ES"/>
      </w:rPr>
      <w:pict w14:anchorId="15CFA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1025" type="#_x0000_t75" style="position:absolute;margin-left:0;margin-top:0;width:425.15pt;height:419.1pt;z-index:-251658240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4169A"/>
    <w:multiLevelType w:val="hybridMultilevel"/>
    <w:tmpl w:val="A64E92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0325"/>
    <w:multiLevelType w:val="hybridMultilevel"/>
    <w:tmpl w:val="B30EC7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07693"/>
    <w:multiLevelType w:val="hybridMultilevel"/>
    <w:tmpl w:val="5F06039A"/>
    <w:lvl w:ilvl="0" w:tplc="6A1066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4E73"/>
    <w:multiLevelType w:val="hybridMultilevel"/>
    <w:tmpl w:val="C2722A5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074240"/>
    <w:multiLevelType w:val="hybridMultilevel"/>
    <w:tmpl w:val="85EE766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B380D"/>
    <w:multiLevelType w:val="hybridMultilevel"/>
    <w:tmpl w:val="2A08F26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904C5F"/>
    <w:multiLevelType w:val="hybridMultilevel"/>
    <w:tmpl w:val="AAC824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F0F43"/>
    <w:multiLevelType w:val="hybridMultilevel"/>
    <w:tmpl w:val="860018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4410C"/>
    <w:multiLevelType w:val="hybridMultilevel"/>
    <w:tmpl w:val="5D145CD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D01FFA"/>
    <w:multiLevelType w:val="hybridMultilevel"/>
    <w:tmpl w:val="EACC3E9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2291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040520177">
    <w:abstractNumId w:val="1"/>
  </w:num>
  <w:num w:numId="2" w16cid:durableId="479886615">
    <w:abstractNumId w:val="10"/>
  </w:num>
  <w:num w:numId="3" w16cid:durableId="359666544">
    <w:abstractNumId w:val="2"/>
  </w:num>
  <w:num w:numId="4" w16cid:durableId="691034972">
    <w:abstractNumId w:val="0"/>
  </w:num>
  <w:num w:numId="5" w16cid:durableId="1765612396">
    <w:abstractNumId w:val="4"/>
  </w:num>
  <w:num w:numId="6" w16cid:durableId="1902399748">
    <w:abstractNumId w:val="9"/>
  </w:num>
  <w:num w:numId="7" w16cid:durableId="1192914871">
    <w:abstractNumId w:val="8"/>
  </w:num>
  <w:num w:numId="8" w16cid:durableId="1260798541">
    <w:abstractNumId w:val="7"/>
  </w:num>
  <w:num w:numId="9" w16cid:durableId="233320856">
    <w:abstractNumId w:val="3"/>
  </w:num>
  <w:num w:numId="10" w16cid:durableId="653220596">
    <w:abstractNumId w:val="6"/>
  </w:num>
  <w:num w:numId="11" w16cid:durableId="1339042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EF3"/>
    <w:rsid w:val="000017C8"/>
    <w:rsid w:val="00010B67"/>
    <w:rsid w:val="000169F4"/>
    <w:rsid w:val="000558B8"/>
    <w:rsid w:val="00074820"/>
    <w:rsid w:val="000A6B54"/>
    <w:rsid w:val="000F110A"/>
    <w:rsid w:val="00114300"/>
    <w:rsid w:val="00115E11"/>
    <w:rsid w:val="00117D16"/>
    <w:rsid w:val="001322CA"/>
    <w:rsid w:val="00133BF2"/>
    <w:rsid w:val="00144651"/>
    <w:rsid w:val="00167B5A"/>
    <w:rsid w:val="00173E9A"/>
    <w:rsid w:val="00175AE5"/>
    <w:rsid w:val="001C5995"/>
    <w:rsid w:val="001E479E"/>
    <w:rsid w:val="001F5D3D"/>
    <w:rsid w:val="00204EA1"/>
    <w:rsid w:val="0020576A"/>
    <w:rsid w:val="00222D85"/>
    <w:rsid w:val="00224AD6"/>
    <w:rsid w:val="00252C0B"/>
    <w:rsid w:val="00262FC4"/>
    <w:rsid w:val="00270ABE"/>
    <w:rsid w:val="0028152B"/>
    <w:rsid w:val="002822F1"/>
    <w:rsid w:val="0029112F"/>
    <w:rsid w:val="002A0A97"/>
    <w:rsid w:val="002B7410"/>
    <w:rsid w:val="002C1C33"/>
    <w:rsid w:val="003238A5"/>
    <w:rsid w:val="00324282"/>
    <w:rsid w:val="00370926"/>
    <w:rsid w:val="00381FF1"/>
    <w:rsid w:val="00393DB1"/>
    <w:rsid w:val="003A32E6"/>
    <w:rsid w:val="003B3A96"/>
    <w:rsid w:val="003B502B"/>
    <w:rsid w:val="003B5A6A"/>
    <w:rsid w:val="003C29CE"/>
    <w:rsid w:val="00426AFD"/>
    <w:rsid w:val="00456CED"/>
    <w:rsid w:val="00462E92"/>
    <w:rsid w:val="004900F3"/>
    <w:rsid w:val="004A6450"/>
    <w:rsid w:val="004D0B17"/>
    <w:rsid w:val="004F7D9B"/>
    <w:rsid w:val="00511146"/>
    <w:rsid w:val="00521985"/>
    <w:rsid w:val="00525F99"/>
    <w:rsid w:val="00544EE5"/>
    <w:rsid w:val="00553DD6"/>
    <w:rsid w:val="00584517"/>
    <w:rsid w:val="00591C7B"/>
    <w:rsid w:val="00591E23"/>
    <w:rsid w:val="005954E1"/>
    <w:rsid w:val="005A6F5B"/>
    <w:rsid w:val="005C155E"/>
    <w:rsid w:val="00601152"/>
    <w:rsid w:val="0061417E"/>
    <w:rsid w:val="00657FF1"/>
    <w:rsid w:val="0068220F"/>
    <w:rsid w:val="00684305"/>
    <w:rsid w:val="006863A9"/>
    <w:rsid w:val="00692007"/>
    <w:rsid w:val="006C0BE8"/>
    <w:rsid w:val="006D2581"/>
    <w:rsid w:val="006D6590"/>
    <w:rsid w:val="006D6FB0"/>
    <w:rsid w:val="006E4F61"/>
    <w:rsid w:val="006F23E3"/>
    <w:rsid w:val="00712E3D"/>
    <w:rsid w:val="00720D43"/>
    <w:rsid w:val="0074346D"/>
    <w:rsid w:val="007543C8"/>
    <w:rsid w:val="007651ED"/>
    <w:rsid w:val="00793EC8"/>
    <w:rsid w:val="00795B6E"/>
    <w:rsid w:val="007A7EBF"/>
    <w:rsid w:val="007B716C"/>
    <w:rsid w:val="007D2F5F"/>
    <w:rsid w:val="007E147B"/>
    <w:rsid w:val="007F6928"/>
    <w:rsid w:val="007F7488"/>
    <w:rsid w:val="00805FF4"/>
    <w:rsid w:val="008167CF"/>
    <w:rsid w:val="00836049"/>
    <w:rsid w:val="00842938"/>
    <w:rsid w:val="00857C16"/>
    <w:rsid w:val="008731F1"/>
    <w:rsid w:val="0087555B"/>
    <w:rsid w:val="00881D2B"/>
    <w:rsid w:val="008906E2"/>
    <w:rsid w:val="00893C84"/>
    <w:rsid w:val="008A1A09"/>
    <w:rsid w:val="008A501A"/>
    <w:rsid w:val="008B15FA"/>
    <w:rsid w:val="008D0D5D"/>
    <w:rsid w:val="008D7671"/>
    <w:rsid w:val="008E6785"/>
    <w:rsid w:val="009024A7"/>
    <w:rsid w:val="0094690A"/>
    <w:rsid w:val="0096580A"/>
    <w:rsid w:val="00986FFE"/>
    <w:rsid w:val="00997581"/>
    <w:rsid w:val="009D2018"/>
    <w:rsid w:val="009D2878"/>
    <w:rsid w:val="00A20A40"/>
    <w:rsid w:val="00A21F05"/>
    <w:rsid w:val="00A3318C"/>
    <w:rsid w:val="00A460B6"/>
    <w:rsid w:val="00A52EF3"/>
    <w:rsid w:val="00A800BA"/>
    <w:rsid w:val="00A83146"/>
    <w:rsid w:val="00A9166C"/>
    <w:rsid w:val="00AA0791"/>
    <w:rsid w:val="00AA1CE5"/>
    <w:rsid w:val="00AF531C"/>
    <w:rsid w:val="00AF7545"/>
    <w:rsid w:val="00B12AC0"/>
    <w:rsid w:val="00B20CE7"/>
    <w:rsid w:val="00BA220C"/>
    <w:rsid w:val="00BB12CA"/>
    <w:rsid w:val="00BB6537"/>
    <w:rsid w:val="00BE14A5"/>
    <w:rsid w:val="00BE4270"/>
    <w:rsid w:val="00C07EB6"/>
    <w:rsid w:val="00C26423"/>
    <w:rsid w:val="00C344CE"/>
    <w:rsid w:val="00C4727B"/>
    <w:rsid w:val="00C62E25"/>
    <w:rsid w:val="00C90FD4"/>
    <w:rsid w:val="00CA037C"/>
    <w:rsid w:val="00CA5568"/>
    <w:rsid w:val="00CC0E6B"/>
    <w:rsid w:val="00CE17D1"/>
    <w:rsid w:val="00D004D1"/>
    <w:rsid w:val="00D04B7C"/>
    <w:rsid w:val="00D4003F"/>
    <w:rsid w:val="00D53262"/>
    <w:rsid w:val="00D82A5E"/>
    <w:rsid w:val="00D84542"/>
    <w:rsid w:val="00D86347"/>
    <w:rsid w:val="00D90B0B"/>
    <w:rsid w:val="00DE13B1"/>
    <w:rsid w:val="00DE4671"/>
    <w:rsid w:val="00E0540F"/>
    <w:rsid w:val="00E10FBD"/>
    <w:rsid w:val="00E25D35"/>
    <w:rsid w:val="00E31FCC"/>
    <w:rsid w:val="00E32B5E"/>
    <w:rsid w:val="00E41036"/>
    <w:rsid w:val="00E43BB0"/>
    <w:rsid w:val="00E67E92"/>
    <w:rsid w:val="00E71F0A"/>
    <w:rsid w:val="00E9676F"/>
    <w:rsid w:val="00EA2736"/>
    <w:rsid w:val="00EC0F65"/>
    <w:rsid w:val="00EC5F53"/>
    <w:rsid w:val="00EF5A22"/>
    <w:rsid w:val="00F07F43"/>
    <w:rsid w:val="00F108FA"/>
    <w:rsid w:val="00F14DA6"/>
    <w:rsid w:val="00F2649F"/>
    <w:rsid w:val="00F4383C"/>
    <w:rsid w:val="00F475D2"/>
    <w:rsid w:val="00F56C89"/>
    <w:rsid w:val="00F7477E"/>
    <w:rsid w:val="00F7550D"/>
    <w:rsid w:val="00FA10B9"/>
    <w:rsid w:val="00FA2B0F"/>
    <w:rsid w:val="00FF5FB4"/>
    <w:rsid w:val="00FF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CDFDC"/>
  <w15:chartTrackingRefBased/>
  <w15:docId w15:val="{A4EE2127-F922-41A0-9679-70BC0BAC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2EF3"/>
  </w:style>
  <w:style w:type="paragraph" w:styleId="Piedepgina">
    <w:name w:val="footer"/>
    <w:basedOn w:val="Normal"/>
    <w:link w:val="Piedepgina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2EF3"/>
  </w:style>
  <w:style w:type="character" w:customStyle="1" w:styleId="Estilo8">
    <w:name w:val="Estilo8"/>
    <w:uiPriority w:val="1"/>
    <w:rsid w:val="00E10FBD"/>
    <w:rPr>
      <w:rFonts w:ascii="Arial" w:hAnsi="Arial"/>
      <w:b/>
      <w:sz w:val="22"/>
    </w:rPr>
  </w:style>
  <w:style w:type="character" w:customStyle="1" w:styleId="negrita1">
    <w:name w:val="negrita_1"/>
    <w:rsid w:val="00E10FBD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E10FBD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8A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410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8A5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6D659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 w:bidi="en-US"/>
    </w:rPr>
  </w:style>
  <w:style w:type="paragraph" w:styleId="Textoindependiente">
    <w:name w:val="Body Text"/>
    <w:basedOn w:val="Normal"/>
    <w:link w:val="TextoindependienteCar"/>
    <w:uiPriority w:val="1"/>
    <w:qFormat/>
    <w:rsid w:val="007D2F5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D2F5F"/>
    <w:rPr>
      <w:rFonts w:ascii="Calibri" w:eastAsia="Calibri" w:hAnsi="Calibri" w:cs="Calibri"/>
      <w:lang w:eastAsia="es-ES" w:bidi="es-ES"/>
    </w:rPr>
  </w:style>
  <w:style w:type="paragraph" w:customStyle="1" w:styleId="Default">
    <w:name w:val="Default"/>
    <w:rsid w:val="0083604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9C387-4A88-49CF-81CF-CE9C67D6F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526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Fulgueiras Giménez, Ana Belén</cp:lastModifiedBy>
  <cp:revision>24</cp:revision>
  <cp:lastPrinted>2018-03-27T06:01:00Z</cp:lastPrinted>
  <dcterms:created xsi:type="dcterms:W3CDTF">2023-05-12T06:44:00Z</dcterms:created>
  <dcterms:modified xsi:type="dcterms:W3CDTF">2024-11-19T09:22:00Z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50ea3dd8,320947c9,28e48139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2024-11-19T07:18:47Z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27ccd558-619b-42a5-9ce1-717d59de8d8f</vt:lpwstr>
  </property>
  <property fmtid="{D5CDD505-2E9C-101B-9397-08002B2CF9AE}" pid="11" name="MSIP_Label_2c0a8209-6590-4cef-adb7-80fa47675d6e_ContentBits">
    <vt:lpwstr>2</vt:lpwstr>
  </property>
</Properties>
</file>